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32EA243E" w:rsidR="00605F7C" w:rsidRPr="00541961" w:rsidRDefault="00605F7C" w:rsidP="00605F7C">
      <w:pPr>
        <w:spacing w:after="0" w:line="240" w:lineRule="auto"/>
        <w:rPr>
          <w:rFonts w:ascii="Arial" w:hAnsi="Arial" w:cs="Arial"/>
          <w:b/>
          <w:sz w:val="28"/>
          <w:szCs w:val="28"/>
        </w:rPr>
      </w:pPr>
      <w:bookmarkStart w:id="0" w:name="_GoBack"/>
      <w:bookmarkEnd w:id="0"/>
      <w:r w:rsidRPr="00541961">
        <w:rPr>
          <w:rFonts w:ascii="Arial" w:hAnsi="Arial" w:cs="Arial"/>
          <w:b/>
          <w:sz w:val="28"/>
          <w:szCs w:val="28"/>
        </w:rPr>
        <w:t>Kindergarten Lesson – Unit #</w:t>
      </w:r>
      <w:r w:rsidR="00C470DC" w:rsidRPr="00541961">
        <w:rPr>
          <w:rFonts w:ascii="Arial" w:hAnsi="Arial" w:cs="Arial"/>
          <w:b/>
          <w:sz w:val="28"/>
          <w:szCs w:val="28"/>
        </w:rPr>
        <w:t>2</w:t>
      </w:r>
      <w:r w:rsidRPr="00541961">
        <w:rPr>
          <w:rFonts w:ascii="Arial" w:hAnsi="Arial" w:cs="Arial"/>
          <w:b/>
          <w:sz w:val="28"/>
          <w:szCs w:val="28"/>
        </w:rPr>
        <w:t xml:space="preserve"> </w:t>
      </w:r>
      <w:r w:rsidR="00F60EF3">
        <w:rPr>
          <w:rFonts w:ascii="Arial" w:hAnsi="Arial" w:cs="Arial"/>
          <w:b/>
          <w:sz w:val="28"/>
          <w:szCs w:val="28"/>
        </w:rPr>
        <w:t xml:space="preserve">/ </w:t>
      </w:r>
      <w:r w:rsidR="00D16362" w:rsidRPr="00541961">
        <w:rPr>
          <w:rFonts w:ascii="Arial" w:hAnsi="Arial" w:cs="Arial"/>
          <w:b/>
          <w:sz w:val="28"/>
          <w:szCs w:val="28"/>
        </w:rPr>
        <w:t>Flexible</w:t>
      </w:r>
      <w:r w:rsidR="00EE4332">
        <w:rPr>
          <w:rFonts w:ascii="Arial" w:hAnsi="Arial" w:cs="Arial"/>
          <w:b/>
          <w:sz w:val="28"/>
          <w:szCs w:val="28"/>
        </w:rPr>
        <w:t xml:space="preserve"> EQ (Bible)</w:t>
      </w:r>
    </w:p>
    <w:p w14:paraId="21B27EE2" w14:textId="05ADAF05" w:rsidR="00605F7C" w:rsidRPr="00541961" w:rsidRDefault="00605F7C" w:rsidP="00605F7C">
      <w:pPr>
        <w:rPr>
          <w:rFonts w:ascii="Arial" w:hAnsi="Arial" w:cs="Arial"/>
          <w:b/>
          <w:sz w:val="24"/>
          <w:szCs w:val="24"/>
        </w:rPr>
      </w:pPr>
      <w:r w:rsidRPr="00541961">
        <w:rPr>
          <w:rFonts w:ascii="Arial" w:hAnsi="Arial" w:cs="Arial"/>
          <w:b/>
          <w:sz w:val="24"/>
          <w:szCs w:val="24"/>
        </w:rPr>
        <w:t xml:space="preserve">Archdiocese of Galveston-Houston </w:t>
      </w:r>
    </w:p>
    <w:tbl>
      <w:tblPr>
        <w:tblStyle w:val="TableGrid"/>
        <w:tblW w:w="0" w:type="auto"/>
        <w:tblInd w:w="558" w:type="dxa"/>
        <w:tblLook w:val="04A0" w:firstRow="1" w:lastRow="0" w:firstColumn="1" w:lastColumn="0" w:noHBand="0" w:noVBand="1"/>
      </w:tblPr>
      <w:tblGrid>
        <w:gridCol w:w="9892"/>
      </w:tblGrid>
      <w:tr w:rsidR="00605F7C" w14:paraId="28635D88" w14:textId="77777777" w:rsidTr="007315C4">
        <w:trPr>
          <w:trHeight w:val="2719"/>
        </w:trPr>
        <w:tc>
          <w:tcPr>
            <w:tcW w:w="9892" w:type="dxa"/>
          </w:tcPr>
          <w:p w14:paraId="57BA7074" w14:textId="58E0749E" w:rsidR="00605F7C" w:rsidRPr="00972717" w:rsidRDefault="00605F7C" w:rsidP="00541961">
            <w:pPr>
              <w:spacing w:line="276" w:lineRule="auto"/>
              <w:rPr>
                <w:rFonts w:ascii="Arial" w:hAnsi="Arial" w:cs="Arial"/>
                <w:sz w:val="24"/>
                <w:szCs w:val="24"/>
              </w:rPr>
            </w:pPr>
            <w:r w:rsidRPr="00972717">
              <w:rPr>
                <w:rFonts w:ascii="Arial" w:hAnsi="Arial" w:cs="Arial"/>
                <w:b/>
                <w:bCs/>
                <w:sz w:val="24"/>
                <w:szCs w:val="24"/>
              </w:rPr>
              <w:t>Unit #</w:t>
            </w:r>
            <w:r w:rsidR="000211C2">
              <w:rPr>
                <w:rFonts w:ascii="Arial" w:hAnsi="Arial" w:cs="Arial"/>
                <w:b/>
                <w:bCs/>
                <w:sz w:val="24"/>
                <w:szCs w:val="24"/>
              </w:rPr>
              <w:t>2</w:t>
            </w:r>
            <w:r w:rsidRPr="00972717">
              <w:rPr>
                <w:rFonts w:ascii="Arial" w:hAnsi="Arial" w:cs="Arial"/>
                <w:b/>
                <w:bCs/>
                <w:sz w:val="24"/>
                <w:szCs w:val="24"/>
              </w:rPr>
              <w:t xml:space="preserve">: </w:t>
            </w:r>
            <w:r w:rsidRPr="00972717">
              <w:rPr>
                <w:rFonts w:ascii="Arial" w:hAnsi="Arial" w:cs="Arial"/>
                <w:sz w:val="24"/>
                <w:szCs w:val="24"/>
              </w:rPr>
              <w:t xml:space="preserve"> </w:t>
            </w:r>
            <w:r w:rsidR="00640A16" w:rsidRPr="00640A16">
              <w:rPr>
                <w:rFonts w:ascii="Arial" w:hAnsi="Arial" w:cs="Arial"/>
                <w:sz w:val="24"/>
                <w:szCs w:val="24"/>
              </w:rPr>
              <w:t>How Do We Get to Know and Love Jesus Christ?</w:t>
            </w:r>
            <w:r w:rsidR="004058FC">
              <w:rPr>
                <w:rFonts w:ascii="Arial" w:hAnsi="Arial" w:cs="Arial"/>
                <w:sz w:val="24"/>
                <w:szCs w:val="24"/>
              </w:rPr>
              <w:t xml:space="preserve">    </w:t>
            </w:r>
            <w:r w:rsidR="009F148A">
              <w:rPr>
                <w:rFonts w:ascii="Arial" w:hAnsi="Arial" w:cs="Arial"/>
                <w:sz w:val="24"/>
                <w:szCs w:val="24"/>
              </w:rPr>
              <w:t xml:space="preserve">                      </w:t>
            </w:r>
            <w:r w:rsidR="004058FC">
              <w:rPr>
                <w:rFonts w:ascii="Arial" w:hAnsi="Arial" w:cs="Arial"/>
                <w:sz w:val="24"/>
                <w:szCs w:val="24"/>
              </w:rPr>
              <w:t xml:space="preserve"> </w:t>
            </w:r>
            <w:r w:rsidR="00C64BED">
              <w:rPr>
                <w:rFonts w:ascii="Arial" w:hAnsi="Arial" w:cs="Arial"/>
                <w:b/>
                <w:color w:val="FF0000"/>
                <w:sz w:val="28"/>
                <w:szCs w:val="28"/>
              </w:rPr>
              <w:t>5/4</w:t>
            </w:r>
            <w:r w:rsidR="004058FC" w:rsidRPr="00541961">
              <w:rPr>
                <w:rFonts w:ascii="Arial" w:hAnsi="Arial" w:cs="Arial"/>
                <w:b/>
                <w:color w:val="FF0000"/>
                <w:sz w:val="28"/>
                <w:szCs w:val="28"/>
              </w:rPr>
              <w:t>/20</w:t>
            </w:r>
          </w:p>
          <w:p w14:paraId="2678EF81" w14:textId="7491ABB8" w:rsidR="00605F7C" w:rsidRPr="000F599E" w:rsidRDefault="00605F7C" w:rsidP="00541961">
            <w:pPr>
              <w:spacing w:line="276" w:lineRule="auto"/>
              <w:rPr>
                <w:rFonts w:ascii="Arial" w:hAnsi="Arial" w:cs="Arial"/>
                <w:i/>
                <w:sz w:val="24"/>
                <w:szCs w:val="24"/>
              </w:rPr>
            </w:pPr>
            <w:r w:rsidRPr="00972717">
              <w:rPr>
                <w:rFonts w:ascii="Arial" w:hAnsi="Arial" w:cs="Arial"/>
                <w:b/>
                <w:bCs/>
                <w:sz w:val="24"/>
                <w:szCs w:val="24"/>
              </w:rPr>
              <w:t xml:space="preserve">Essential Question </w:t>
            </w:r>
            <w:r w:rsidR="00D16362">
              <w:rPr>
                <w:rFonts w:ascii="Arial" w:hAnsi="Arial" w:cs="Arial"/>
                <w:b/>
                <w:bCs/>
                <w:sz w:val="24"/>
                <w:szCs w:val="24"/>
              </w:rPr>
              <w:t xml:space="preserve">Flexible: </w:t>
            </w:r>
            <w:r w:rsidR="00D16362" w:rsidRPr="00D16362">
              <w:rPr>
                <w:rFonts w:ascii="Arial" w:hAnsi="Arial" w:cs="Arial"/>
                <w:sz w:val="24"/>
                <w:szCs w:val="24"/>
              </w:rPr>
              <w:t>Why do we read the Bible?</w:t>
            </w:r>
          </w:p>
          <w:p w14:paraId="0888E7C8" w14:textId="1169AE29" w:rsidR="00605F7C" w:rsidRPr="00972717" w:rsidRDefault="00605F7C" w:rsidP="00541961">
            <w:pPr>
              <w:spacing w:line="276" w:lineRule="auto"/>
              <w:rPr>
                <w:rFonts w:ascii="Arial" w:hAnsi="Arial" w:cs="Arial"/>
                <w:sz w:val="24"/>
                <w:szCs w:val="24"/>
              </w:rPr>
            </w:pPr>
            <w:r w:rsidRPr="00972717">
              <w:rPr>
                <w:rFonts w:ascii="Arial" w:hAnsi="Arial" w:cs="Arial"/>
                <w:b/>
                <w:sz w:val="24"/>
                <w:szCs w:val="24"/>
              </w:rPr>
              <w:t xml:space="preserve">Focused Theme: </w:t>
            </w:r>
            <w:r w:rsidR="00B019C1">
              <w:rPr>
                <w:rFonts w:ascii="Arial" w:hAnsi="Arial" w:cs="Arial"/>
                <w:bCs/>
                <w:sz w:val="24"/>
                <w:szCs w:val="24"/>
              </w:rPr>
              <w:t>The Holy Bible, the Word of God</w:t>
            </w:r>
          </w:p>
          <w:p w14:paraId="073094D0" w14:textId="77777777" w:rsidR="00605F7C" w:rsidRPr="00972717" w:rsidRDefault="00605F7C" w:rsidP="00541961">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6DC9A908" w14:textId="1B74B6C7" w:rsidR="00605F7C" w:rsidRPr="00972717" w:rsidRDefault="00605F7C" w:rsidP="00541961">
            <w:pPr>
              <w:spacing w:line="276" w:lineRule="auto"/>
              <w:rPr>
                <w:rFonts w:ascii="Arial" w:hAnsi="Arial" w:cs="Arial"/>
                <w:b/>
                <w:sz w:val="24"/>
                <w:szCs w:val="28"/>
              </w:rPr>
            </w:pPr>
            <w:r w:rsidRPr="00605F7C">
              <w:rPr>
                <w:rFonts w:ascii="Arial" w:hAnsi="Arial" w:cs="Arial"/>
                <w:sz w:val="24"/>
                <w:szCs w:val="28"/>
                <w:u w:val="single"/>
              </w:rPr>
              <w:t>UNDERSTANDINGS</w:t>
            </w:r>
            <w:r w:rsidRPr="00972717">
              <w:rPr>
                <w:rFonts w:ascii="Arial" w:hAnsi="Arial" w:cs="Arial"/>
                <w:sz w:val="24"/>
                <w:szCs w:val="28"/>
                <w:u w:val="single"/>
              </w:rPr>
              <w:t>:</w:t>
            </w:r>
            <w:r w:rsidRPr="00972717">
              <w:rPr>
                <w:rFonts w:ascii="Arial" w:hAnsi="Arial" w:cs="Arial"/>
                <w:sz w:val="24"/>
                <w:szCs w:val="28"/>
              </w:rPr>
              <w:t xml:space="preserve"> Learners will understand that…</w:t>
            </w:r>
          </w:p>
          <w:p w14:paraId="11DC6B64" w14:textId="77777777" w:rsidR="00C103E9" w:rsidRDefault="00C103E9" w:rsidP="00541961">
            <w:pPr>
              <w:spacing w:line="276" w:lineRule="auto"/>
              <w:ind w:left="360"/>
              <w:rPr>
                <w:rFonts w:ascii="Arial" w:hAnsi="Arial" w:cs="Arial"/>
                <w:sz w:val="24"/>
                <w:szCs w:val="28"/>
              </w:rPr>
            </w:pPr>
            <w:r>
              <w:rPr>
                <w:rFonts w:ascii="Arial" w:hAnsi="Arial" w:cs="Arial"/>
                <w:sz w:val="24"/>
                <w:szCs w:val="28"/>
              </w:rPr>
              <w:t xml:space="preserve">Key Targets - </w:t>
            </w:r>
          </w:p>
          <w:p w14:paraId="5A36DDD8" w14:textId="60F78862" w:rsidR="00F6510F" w:rsidRPr="00F6510F" w:rsidRDefault="00F6510F" w:rsidP="00541961">
            <w:pPr>
              <w:pStyle w:val="ListParagraph"/>
              <w:numPr>
                <w:ilvl w:val="0"/>
                <w:numId w:val="15"/>
              </w:numPr>
              <w:spacing w:line="276" w:lineRule="auto"/>
              <w:ind w:left="720"/>
              <w:rPr>
                <w:rFonts w:ascii="Arial" w:hAnsi="Arial" w:cs="Arial"/>
                <w:sz w:val="24"/>
                <w:szCs w:val="28"/>
              </w:rPr>
            </w:pPr>
            <w:r w:rsidRPr="00F6510F">
              <w:rPr>
                <w:rFonts w:ascii="Arial" w:hAnsi="Arial" w:cs="Arial"/>
                <w:sz w:val="24"/>
                <w:szCs w:val="28"/>
              </w:rPr>
              <w:t xml:space="preserve">A3.1.2.5 – The Bible is a special and holy book about God. </w:t>
            </w:r>
            <w:r w:rsidRPr="00541961">
              <w:rPr>
                <w:rFonts w:ascii="Arial" w:hAnsi="Arial" w:cs="Arial"/>
                <w:sz w:val="20"/>
                <w:szCs w:val="20"/>
              </w:rPr>
              <w:t>(CCC#97; 105-07)</w:t>
            </w:r>
          </w:p>
          <w:p w14:paraId="05E99C5C" w14:textId="673E6ACD" w:rsidR="00F6510F" w:rsidRPr="00541961" w:rsidRDefault="00F6510F" w:rsidP="00541961">
            <w:pPr>
              <w:pStyle w:val="ListParagraph"/>
              <w:numPr>
                <w:ilvl w:val="0"/>
                <w:numId w:val="15"/>
              </w:numPr>
              <w:spacing w:line="276" w:lineRule="auto"/>
              <w:ind w:left="720"/>
              <w:rPr>
                <w:rFonts w:ascii="Arial" w:hAnsi="Arial" w:cs="Arial"/>
                <w:sz w:val="20"/>
                <w:szCs w:val="20"/>
              </w:rPr>
            </w:pPr>
            <w:r w:rsidRPr="00F6510F">
              <w:rPr>
                <w:rFonts w:ascii="Arial" w:hAnsi="Arial" w:cs="Arial"/>
                <w:sz w:val="24"/>
                <w:szCs w:val="28"/>
              </w:rPr>
              <w:t xml:space="preserve">A4.1.2.5 – The Bible contains many stories about God and God’s love for people. </w:t>
            </w:r>
            <w:r w:rsidRPr="00541961">
              <w:rPr>
                <w:rFonts w:ascii="Arial" w:hAnsi="Arial" w:cs="Arial"/>
                <w:sz w:val="20"/>
                <w:szCs w:val="20"/>
              </w:rPr>
              <w:t>(CCC#54-56; 59; 62; 64; 70-72; 122-26; 315; 561)</w:t>
            </w:r>
          </w:p>
          <w:p w14:paraId="6E2036AF" w14:textId="3184D18E" w:rsidR="00F6510F" w:rsidRPr="00541961" w:rsidRDefault="00F6510F" w:rsidP="00541961">
            <w:pPr>
              <w:pStyle w:val="ListParagraph"/>
              <w:numPr>
                <w:ilvl w:val="0"/>
                <w:numId w:val="15"/>
              </w:numPr>
              <w:spacing w:line="276" w:lineRule="auto"/>
              <w:ind w:left="720"/>
              <w:rPr>
                <w:rFonts w:ascii="Arial" w:hAnsi="Arial" w:cs="Arial"/>
                <w:sz w:val="20"/>
                <w:szCs w:val="20"/>
              </w:rPr>
            </w:pPr>
            <w:r w:rsidRPr="00F6510F">
              <w:rPr>
                <w:rFonts w:ascii="Arial" w:hAnsi="Arial" w:cs="Arial"/>
                <w:sz w:val="24"/>
                <w:szCs w:val="28"/>
              </w:rPr>
              <w:t xml:space="preserve">A4.2.1.1 (&amp; A3.2.1.1) – It is good to remember and share the story of Jesus, which is a story of love. </w:t>
            </w:r>
            <w:r w:rsidRPr="00541961">
              <w:rPr>
                <w:rFonts w:ascii="Arial" w:hAnsi="Arial" w:cs="Arial"/>
                <w:sz w:val="20"/>
                <w:szCs w:val="20"/>
              </w:rPr>
              <w:t>(CCC#777; 849; 852)</w:t>
            </w:r>
          </w:p>
          <w:p w14:paraId="64DEB96E" w14:textId="651E075B" w:rsidR="00F6510F" w:rsidRPr="00541961" w:rsidRDefault="00F6510F" w:rsidP="00541961">
            <w:pPr>
              <w:pStyle w:val="ListParagraph"/>
              <w:numPr>
                <w:ilvl w:val="0"/>
                <w:numId w:val="15"/>
              </w:numPr>
              <w:spacing w:line="276" w:lineRule="auto"/>
              <w:ind w:left="720"/>
              <w:rPr>
                <w:rFonts w:ascii="Arial" w:hAnsi="Arial" w:cs="Arial"/>
                <w:sz w:val="20"/>
                <w:szCs w:val="20"/>
              </w:rPr>
            </w:pPr>
            <w:r w:rsidRPr="00F6510F">
              <w:rPr>
                <w:rFonts w:ascii="Arial" w:hAnsi="Arial" w:cs="Arial"/>
                <w:b/>
                <w:bCs/>
                <w:sz w:val="24"/>
                <w:szCs w:val="28"/>
                <w:u w:val="single"/>
              </w:rPr>
              <w:t>K.1.2.3</w:t>
            </w:r>
            <w:r w:rsidRPr="00F6510F">
              <w:rPr>
                <w:rFonts w:ascii="Arial" w:hAnsi="Arial" w:cs="Arial"/>
                <w:sz w:val="24"/>
                <w:szCs w:val="28"/>
              </w:rPr>
              <w:t xml:space="preserve"> – The Bible is God’s Word that helps people know how to live and it helps them know and love God better and how much He loves all people. </w:t>
            </w:r>
            <w:r w:rsidRPr="00541961">
              <w:rPr>
                <w:rFonts w:ascii="Arial" w:hAnsi="Arial" w:cs="Arial"/>
                <w:sz w:val="20"/>
                <w:szCs w:val="20"/>
              </w:rPr>
              <w:t>(CCC#104-07; 136)</w:t>
            </w:r>
          </w:p>
          <w:p w14:paraId="4F7C937E" w14:textId="77777777" w:rsidR="00F6510F" w:rsidRPr="00F6510F" w:rsidRDefault="00F6510F" w:rsidP="00541961">
            <w:pPr>
              <w:spacing w:line="276" w:lineRule="auto"/>
              <w:ind w:left="360"/>
              <w:rPr>
                <w:rFonts w:ascii="Arial" w:hAnsi="Arial" w:cs="Arial"/>
                <w:sz w:val="24"/>
                <w:szCs w:val="28"/>
              </w:rPr>
            </w:pPr>
            <w:r w:rsidRPr="00F6510F">
              <w:rPr>
                <w:rFonts w:ascii="Arial" w:hAnsi="Arial" w:cs="Arial"/>
                <w:sz w:val="24"/>
                <w:szCs w:val="28"/>
              </w:rPr>
              <w:t xml:space="preserve">Supporting Targets - </w:t>
            </w:r>
          </w:p>
          <w:p w14:paraId="79331D24" w14:textId="50C03754" w:rsidR="00F6510F" w:rsidRPr="00F6510F" w:rsidRDefault="00F6510F" w:rsidP="00541961">
            <w:pPr>
              <w:pStyle w:val="ListParagraph"/>
              <w:numPr>
                <w:ilvl w:val="0"/>
                <w:numId w:val="15"/>
              </w:numPr>
              <w:spacing w:line="276" w:lineRule="auto"/>
              <w:ind w:left="720"/>
              <w:rPr>
                <w:rFonts w:ascii="Arial" w:hAnsi="Arial" w:cs="Arial"/>
                <w:sz w:val="24"/>
                <w:szCs w:val="28"/>
              </w:rPr>
            </w:pPr>
            <w:r w:rsidRPr="00F6510F">
              <w:rPr>
                <w:rFonts w:ascii="Arial" w:hAnsi="Arial" w:cs="Arial"/>
                <w:b/>
                <w:bCs/>
                <w:sz w:val="24"/>
                <w:szCs w:val="28"/>
                <w:u w:val="single"/>
              </w:rPr>
              <w:t>K.1.1.5</w:t>
            </w:r>
            <w:r w:rsidRPr="00F6510F">
              <w:rPr>
                <w:rFonts w:ascii="Arial" w:hAnsi="Arial" w:cs="Arial"/>
                <w:sz w:val="24"/>
                <w:szCs w:val="28"/>
              </w:rPr>
              <w:t xml:space="preserve"> – The Gospels tell people about the life of Jesus. </w:t>
            </w:r>
            <w:r w:rsidRPr="00541961">
              <w:rPr>
                <w:rFonts w:ascii="Arial" w:hAnsi="Arial" w:cs="Arial"/>
                <w:sz w:val="20"/>
                <w:szCs w:val="20"/>
              </w:rPr>
              <w:t>(CCC#96; 139; 444; 448)</w:t>
            </w:r>
          </w:p>
          <w:p w14:paraId="38F1DC26" w14:textId="3CA5CF26" w:rsidR="00F6510F" w:rsidRPr="00541961" w:rsidRDefault="00F6510F" w:rsidP="00541961">
            <w:pPr>
              <w:pStyle w:val="ListParagraph"/>
              <w:numPr>
                <w:ilvl w:val="0"/>
                <w:numId w:val="15"/>
              </w:numPr>
              <w:spacing w:line="276" w:lineRule="auto"/>
              <w:ind w:left="720"/>
              <w:rPr>
                <w:rFonts w:ascii="Arial" w:hAnsi="Arial" w:cs="Arial"/>
                <w:sz w:val="20"/>
                <w:szCs w:val="20"/>
              </w:rPr>
            </w:pPr>
            <w:r w:rsidRPr="00541961">
              <w:rPr>
                <w:rFonts w:ascii="Arial" w:hAnsi="Arial" w:cs="Arial"/>
                <w:b/>
                <w:sz w:val="24"/>
                <w:szCs w:val="28"/>
                <w:u w:val="single"/>
              </w:rPr>
              <w:t>K.1.2.4</w:t>
            </w:r>
            <w:r w:rsidRPr="00F6510F">
              <w:rPr>
                <w:rFonts w:ascii="Arial" w:hAnsi="Arial" w:cs="Arial"/>
                <w:sz w:val="24"/>
                <w:szCs w:val="28"/>
              </w:rPr>
              <w:t xml:space="preserve"> – There are four important books in the Bible, called Gospels, which are about Jesus. </w:t>
            </w:r>
            <w:r w:rsidRPr="00541961">
              <w:rPr>
                <w:rFonts w:ascii="Arial" w:hAnsi="Arial" w:cs="Arial"/>
                <w:sz w:val="20"/>
                <w:szCs w:val="20"/>
              </w:rPr>
              <w:t xml:space="preserve">(CCC#125-126; 139) </w:t>
            </w:r>
          </w:p>
          <w:p w14:paraId="31977133" w14:textId="10FA4531" w:rsidR="00F6510F" w:rsidRPr="00541961" w:rsidRDefault="00F6510F" w:rsidP="00541961">
            <w:pPr>
              <w:pStyle w:val="ListParagraph"/>
              <w:numPr>
                <w:ilvl w:val="0"/>
                <w:numId w:val="15"/>
              </w:numPr>
              <w:spacing w:line="276" w:lineRule="auto"/>
              <w:ind w:left="720"/>
              <w:rPr>
                <w:rFonts w:ascii="Arial" w:hAnsi="Arial" w:cs="Arial"/>
                <w:sz w:val="20"/>
                <w:szCs w:val="20"/>
              </w:rPr>
            </w:pPr>
            <w:r w:rsidRPr="00F6510F">
              <w:rPr>
                <w:rFonts w:ascii="Arial" w:hAnsi="Arial" w:cs="Arial"/>
                <w:b/>
                <w:bCs/>
                <w:sz w:val="24"/>
                <w:szCs w:val="28"/>
                <w:u w:val="single"/>
              </w:rPr>
              <w:t>K.1.1.6</w:t>
            </w:r>
            <w:r w:rsidRPr="00F6510F">
              <w:rPr>
                <w:rFonts w:ascii="Arial" w:hAnsi="Arial" w:cs="Arial"/>
                <w:sz w:val="24"/>
                <w:szCs w:val="28"/>
              </w:rPr>
              <w:t xml:space="preserve"> – In the Bible, Jesus welcomes and blesses children. </w:t>
            </w:r>
            <w:r w:rsidRPr="00541961">
              <w:rPr>
                <w:rFonts w:ascii="Arial" w:hAnsi="Arial" w:cs="Arial"/>
                <w:sz w:val="20"/>
                <w:szCs w:val="20"/>
              </w:rPr>
              <w:t>(CCC#544; 561)</w:t>
            </w:r>
          </w:p>
          <w:p w14:paraId="7E7B7311" w14:textId="77777777" w:rsidR="00541961" w:rsidRPr="00541961" w:rsidRDefault="00F6510F" w:rsidP="00541961">
            <w:pPr>
              <w:pStyle w:val="ListParagraph"/>
              <w:numPr>
                <w:ilvl w:val="0"/>
                <w:numId w:val="15"/>
              </w:numPr>
              <w:spacing w:line="276" w:lineRule="auto"/>
              <w:ind w:left="720"/>
              <w:rPr>
                <w:rFonts w:ascii="Arial" w:hAnsi="Arial" w:cs="Arial"/>
                <w:sz w:val="20"/>
                <w:szCs w:val="20"/>
              </w:rPr>
            </w:pPr>
            <w:r w:rsidRPr="00F6510F">
              <w:rPr>
                <w:rFonts w:ascii="Arial" w:hAnsi="Arial" w:cs="Arial"/>
                <w:b/>
                <w:bCs/>
                <w:sz w:val="24"/>
                <w:szCs w:val="28"/>
                <w:u w:val="single"/>
              </w:rPr>
              <w:t>K.1.1.7</w:t>
            </w:r>
            <w:r w:rsidRPr="00F6510F">
              <w:rPr>
                <w:rFonts w:ascii="Arial" w:hAnsi="Arial" w:cs="Arial"/>
                <w:sz w:val="24"/>
                <w:szCs w:val="28"/>
              </w:rPr>
              <w:t xml:space="preserve"> – Jesus changed water to wine at a wedding. This was the first time he showed people that he could do things that others could not do. </w:t>
            </w:r>
            <w:r w:rsidRPr="00541961">
              <w:rPr>
                <w:rFonts w:ascii="Arial" w:hAnsi="Arial" w:cs="Arial"/>
                <w:sz w:val="20"/>
                <w:szCs w:val="20"/>
              </w:rPr>
              <w:t>(CCC#561)</w:t>
            </w:r>
          </w:p>
          <w:p w14:paraId="3671D46E" w14:textId="60FA4285" w:rsidR="00D07F63" w:rsidRPr="00541961" w:rsidRDefault="00D07F63" w:rsidP="00541961">
            <w:pPr>
              <w:pStyle w:val="ListParagraph"/>
              <w:numPr>
                <w:ilvl w:val="0"/>
                <w:numId w:val="15"/>
              </w:numPr>
              <w:spacing w:line="276" w:lineRule="auto"/>
              <w:ind w:left="720"/>
              <w:rPr>
                <w:rFonts w:ascii="Arial" w:hAnsi="Arial" w:cs="Arial"/>
                <w:sz w:val="20"/>
                <w:szCs w:val="20"/>
              </w:rPr>
            </w:pPr>
            <w:r w:rsidRPr="00D07F63">
              <w:rPr>
                <w:rFonts w:ascii="Arial" w:hAnsi="Arial" w:cs="Arial"/>
                <w:sz w:val="24"/>
                <w:szCs w:val="28"/>
              </w:rPr>
              <w:t xml:space="preserve">A3.2.6.1 – People tell God good morning and good night each day. </w:t>
            </w:r>
            <w:r w:rsidRPr="00541961">
              <w:rPr>
                <w:rFonts w:ascii="Arial" w:hAnsi="Arial" w:cs="Arial"/>
                <w:sz w:val="20"/>
                <w:szCs w:val="20"/>
              </w:rPr>
              <w:t xml:space="preserve">(CCC#2697-98; 2720; 2757) </w:t>
            </w:r>
          </w:p>
          <w:p w14:paraId="68255AD6" w14:textId="6C3D2F28" w:rsidR="00605F7C" w:rsidRDefault="00605F7C" w:rsidP="00541961">
            <w:pPr>
              <w:pStyle w:val="ListParagraph"/>
              <w:spacing w:line="276" w:lineRule="auto"/>
              <w:ind w:left="360"/>
              <w:rPr>
                <w:rFonts w:ascii="Arial" w:hAnsi="Arial" w:cs="Arial"/>
                <w:b/>
                <w:sz w:val="24"/>
                <w:szCs w:val="28"/>
              </w:rPr>
            </w:pPr>
          </w:p>
          <w:p w14:paraId="0C0DB72B" w14:textId="3571B840" w:rsidR="00F6510F" w:rsidRPr="003E14DB" w:rsidRDefault="00605F7C" w:rsidP="00541961">
            <w:pPr>
              <w:spacing w:line="276" w:lineRule="auto"/>
              <w:rPr>
                <w:rFonts w:ascii="Arial" w:eastAsia="Calibri" w:hAnsi="Arial" w:cs="Arial"/>
                <w:sz w:val="24"/>
                <w:szCs w:val="24"/>
              </w:rPr>
            </w:pPr>
            <w:r w:rsidRPr="00C05E0C">
              <w:rPr>
                <w:rFonts w:ascii="Arial" w:hAnsi="Arial" w:cs="Arial"/>
                <w:b/>
                <w:sz w:val="24"/>
                <w:szCs w:val="28"/>
              </w:rPr>
              <w:t xml:space="preserve">Assessment Evidence: </w:t>
            </w:r>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will </w:t>
            </w:r>
            <w:r w:rsidR="003E14DB">
              <w:rPr>
                <w:rFonts w:ascii="Arial" w:hAnsi="Arial" w:cs="Arial"/>
                <w:sz w:val="24"/>
                <w:szCs w:val="28"/>
              </w:rPr>
              <w:t>c</w:t>
            </w:r>
            <w:r w:rsidR="003E14DB">
              <w:rPr>
                <w:rFonts w:ascii="Arial" w:eastAsia="Calibri" w:hAnsi="Arial" w:cs="Arial"/>
                <w:sz w:val="24"/>
                <w:szCs w:val="24"/>
              </w:rPr>
              <w:t xml:space="preserve">reate a paper candle or lamp to help learners </w:t>
            </w:r>
            <w:r w:rsidR="00E155B4">
              <w:rPr>
                <w:rFonts w:ascii="Arial" w:eastAsia="Calibri" w:hAnsi="Arial" w:cs="Arial"/>
                <w:sz w:val="24"/>
                <w:szCs w:val="24"/>
              </w:rPr>
              <w:t>understand the symbolism</w:t>
            </w:r>
            <w:r w:rsidR="003E14DB">
              <w:rPr>
                <w:rFonts w:ascii="Arial" w:eastAsia="Calibri" w:hAnsi="Arial" w:cs="Arial"/>
                <w:sz w:val="24"/>
                <w:szCs w:val="24"/>
              </w:rPr>
              <w:t xml:space="preserve"> that God’s Word is the light for our path.</w:t>
            </w:r>
          </w:p>
          <w:p w14:paraId="7C1ABA20" w14:textId="00AD1BBC" w:rsidR="00F6510F" w:rsidRPr="00605F7C" w:rsidRDefault="00F6510F" w:rsidP="00541961">
            <w:pPr>
              <w:tabs>
                <w:tab w:val="left" w:pos="1573"/>
              </w:tabs>
              <w:spacing w:line="276" w:lineRule="auto"/>
              <w:rPr>
                <w:rFonts w:ascii="Arial" w:hAnsi="Arial" w:cs="Arial"/>
                <w:sz w:val="24"/>
                <w:szCs w:val="28"/>
              </w:rPr>
            </w:pPr>
          </w:p>
        </w:tc>
      </w:tr>
    </w:tbl>
    <w:p w14:paraId="0707E049" w14:textId="77777777" w:rsidR="00605F7C" w:rsidRPr="00F541D7" w:rsidRDefault="00605F7C" w:rsidP="00C1066A">
      <w:pPr>
        <w:jc w:val="center"/>
        <w:rPr>
          <w:rFonts w:ascii="Bodoni MT Black" w:hAnsi="Bodoni MT Black"/>
          <w:sz w:val="36"/>
          <w:szCs w:val="36"/>
        </w:rPr>
      </w:pPr>
      <w:r w:rsidRPr="00F541D7">
        <w:rPr>
          <w:rFonts w:ascii="Bodoni MT Black" w:hAnsi="Bodoni MT Black"/>
          <w:sz w:val="36"/>
          <w:szCs w:val="36"/>
        </w:rPr>
        <w:t>Lesson Sequence</w:t>
      </w:r>
    </w:p>
    <w:p w14:paraId="5433F4A2" w14:textId="77777777" w:rsidR="00605F7C" w:rsidRPr="00605F7C" w:rsidRDefault="00605F7C"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5F593240" w14:textId="77777777" w:rsidR="002D5F3D" w:rsidRPr="002D5F3D" w:rsidRDefault="002D5F3D" w:rsidP="002D5F3D">
      <w:pPr>
        <w:rPr>
          <w:rFonts w:ascii="Arial" w:hAnsi="Arial" w:cs="Arial"/>
          <w:i/>
          <w:sz w:val="24"/>
          <w:szCs w:val="24"/>
        </w:rPr>
      </w:pPr>
      <w:r w:rsidRPr="002D5F3D">
        <w:rPr>
          <w:rFonts w:ascii="Arial" w:hAnsi="Arial" w:cs="Arial"/>
          <w:bCs/>
          <w:sz w:val="24"/>
          <w:szCs w:val="24"/>
          <w:u w:val="single"/>
        </w:rPr>
        <w:t>Circle of Grace</w:t>
      </w:r>
      <w:r w:rsidRPr="002D5F3D">
        <w:rPr>
          <w:rFonts w:ascii="Arial" w:hAnsi="Arial" w:cs="Arial"/>
          <w:b/>
          <w:bCs/>
          <w:sz w:val="24"/>
          <w:szCs w:val="24"/>
        </w:rPr>
        <w:t xml:space="preserve">: </w:t>
      </w:r>
      <w:r w:rsidRPr="002D5F3D">
        <w:rPr>
          <w:rFonts w:ascii="Arial" w:hAnsi="Arial" w:cs="Arial"/>
          <w:sz w:val="24"/>
          <w:szCs w:val="24"/>
        </w:rPr>
        <w:t xml:space="preserve"> </w:t>
      </w:r>
      <w:r w:rsidRPr="002D5F3D">
        <w:rPr>
          <w:rFonts w:ascii="Arial" w:hAnsi="Arial" w:cs="Arial"/>
          <w:i/>
          <w:sz w:val="24"/>
          <w:szCs w:val="24"/>
        </w:rPr>
        <w:t xml:space="preserve">Raise your hands above your head; then bring your outstretched arms slowly down; extend your arms in front of you and then behind you. Embrace all of the space around you, knowing that God is in this space with you. Slowly reach down to your feet. This is your Circle of Grace; you are in it!  </w:t>
      </w:r>
    </w:p>
    <w:p w14:paraId="4E063AF9" w14:textId="77777777" w:rsidR="002D5F3D" w:rsidRDefault="00605F7C" w:rsidP="00213B0C">
      <w:pPr>
        <w:spacing w:after="0"/>
        <w:rPr>
          <w:rFonts w:ascii="Arial" w:hAnsi="Arial" w:cs="Arial"/>
          <w:sz w:val="24"/>
          <w:szCs w:val="24"/>
        </w:rPr>
      </w:pPr>
      <w:r w:rsidRPr="00605F7C">
        <w:rPr>
          <w:rFonts w:ascii="Arial" w:hAnsi="Arial" w:cs="Arial"/>
          <w:bCs/>
          <w:sz w:val="24"/>
          <w:szCs w:val="24"/>
          <w:u w:val="single"/>
        </w:rPr>
        <w:t>Prayer Table/ Scriptural Connection</w:t>
      </w:r>
      <w:r w:rsidRPr="00BF3C3B">
        <w:rPr>
          <w:rFonts w:ascii="Arial" w:hAnsi="Arial" w:cs="Arial"/>
          <w:b/>
          <w:bCs/>
          <w:sz w:val="24"/>
          <w:szCs w:val="24"/>
        </w:rPr>
        <w:t>:</w:t>
      </w:r>
      <w:r>
        <w:rPr>
          <w:rFonts w:ascii="Arial" w:hAnsi="Arial" w:cs="Arial"/>
          <w:sz w:val="24"/>
          <w:szCs w:val="24"/>
        </w:rPr>
        <w:t xml:space="preserve"> </w:t>
      </w:r>
    </w:p>
    <w:p w14:paraId="276C9223" w14:textId="77777777" w:rsidR="00FE7577" w:rsidRPr="00E155B4" w:rsidRDefault="00FE7577" w:rsidP="00FE7577">
      <w:pPr>
        <w:pStyle w:val="ListParagraph"/>
        <w:numPr>
          <w:ilvl w:val="0"/>
          <w:numId w:val="3"/>
        </w:numPr>
        <w:spacing w:after="0"/>
        <w:rPr>
          <w:rFonts w:ascii="Arial" w:hAnsi="Arial" w:cs="Arial"/>
          <w:sz w:val="24"/>
          <w:szCs w:val="24"/>
        </w:rPr>
      </w:pPr>
      <w:r w:rsidRPr="00E155B4">
        <w:rPr>
          <w:rFonts w:ascii="Arial" w:hAnsi="Arial" w:cs="Arial"/>
          <w:sz w:val="24"/>
          <w:szCs w:val="24"/>
        </w:rPr>
        <w:t>Ask some children to help place the items on the Prayer Table.</w:t>
      </w:r>
      <w:r w:rsidRPr="00E155B4">
        <w:t xml:space="preserve"> </w:t>
      </w:r>
    </w:p>
    <w:p w14:paraId="0B2EFE24" w14:textId="77777777" w:rsidR="00FE7577" w:rsidRPr="00E155B4" w:rsidRDefault="00FE7577" w:rsidP="00FE7577">
      <w:pPr>
        <w:pStyle w:val="ListParagraph"/>
        <w:numPr>
          <w:ilvl w:val="0"/>
          <w:numId w:val="3"/>
        </w:numPr>
        <w:spacing w:after="0"/>
        <w:rPr>
          <w:rFonts w:ascii="Arial" w:hAnsi="Arial" w:cs="Arial"/>
          <w:i/>
          <w:iCs/>
          <w:sz w:val="24"/>
          <w:szCs w:val="24"/>
        </w:rPr>
      </w:pPr>
      <w:r w:rsidRPr="00E155B4">
        <w:rPr>
          <w:rFonts w:ascii="Arial" w:hAnsi="Arial" w:cs="Arial"/>
          <w:sz w:val="24"/>
          <w:szCs w:val="24"/>
        </w:rPr>
        <w:t xml:space="preserve">Create a routine that can be recreated at beginning of every class. Give learners a chance to give explanation as to why we choose to place these items on the Prayer Table. Include an LED candle with flickering flame to create an environment of light in the dark. Say </w:t>
      </w:r>
      <w:proofErr w:type="gramStart"/>
      <w:r w:rsidRPr="00E155B4">
        <w:rPr>
          <w:rFonts w:ascii="Arial" w:hAnsi="Arial" w:cs="Arial"/>
          <w:i/>
          <w:iCs/>
          <w:sz w:val="24"/>
          <w:szCs w:val="24"/>
        </w:rPr>
        <w:t>We</w:t>
      </w:r>
      <w:proofErr w:type="gramEnd"/>
      <w:r w:rsidRPr="00E155B4">
        <w:rPr>
          <w:rFonts w:ascii="Arial" w:hAnsi="Arial" w:cs="Arial"/>
          <w:i/>
          <w:iCs/>
          <w:sz w:val="24"/>
          <w:szCs w:val="24"/>
        </w:rPr>
        <w:t xml:space="preserve"> light this candle to be a light just as Jesus is the Light of the World.</w:t>
      </w:r>
    </w:p>
    <w:p w14:paraId="414195D4" w14:textId="77777777" w:rsidR="00FE7577" w:rsidRPr="00E155B4" w:rsidRDefault="00FE7577" w:rsidP="00FE7577">
      <w:pPr>
        <w:pStyle w:val="ListParagraph"/>
        <w:numPr>
          <w:ilvl w:val="0"/>
          <w:numId w:val="3"/>
        </w:numPr>
        <w:rPr>
          <w:rFonts w:ascii="Arial" w:hAnsi="Arial" w:cs="Arial"/>
          <w:i/>
          <w:sz w:val="24"/>
          <w:szCs w:val="24"/>
        </w:rPr>
      </w:pPr>
      <w:r w:rsidRPr="00E155B4">
        <w:rPr>
          <w:rFonts w:ascii="Arial" w:hAnsi="Arial" w:cs="Arial"/>
          <w:sz w:val="24"/>
          <w:szCs w:val="24"/>
        </w:rPr>
        <w:lastRenderedPageBreak/>
        <w:t xml:space="preserve">Introduce the Bible as God’s word. </w:t>
      </w:r>
      <w:r w:rsidRPr="00E155B4">
        <w:rPr>
          <w:rFonts w:ascii="Arial" w:hAnsi="Arial" w:cs="Arial"/>
          <w:i/>
          <w:iCs/>
          <w:sz w:val="24"/>
          <w:szCs w:val="24"/>
        </w:rPr>
        <w:t>We learn about God and Jesus in the Bible. The Bible is a Holy book. Listen closely as I read some holy words about Jesus.</w:t>
      </w:r>
    </w:p>
    <w:p w14:paraId="607565B0" w14:textId="1E9E7D82" w:rsidR="00213B0C" w:rsidRPr="00F541D7" w:rsidRDefault="00213B0C" w:rsidP="00FE7577">
      <w:pPr>
        <w:pStyle w:val="ListParagraph"/>
        <w:numPr>
          <w:ilvl w:val="0"/>
          <w:numId w:val="3"/>
        </w:numPr>
        <w:rPr>
          <w:rFonts w:ascii="Arial" w:hAnsi="Arial" w:cs="Arial"/>
          <w:i/>
          <w:sz w:val="24"/>
          <w:szCs w:val="24"/>
        </w:rPr>
      </w:pPr>
      <w:r>
        <w:rPr>
          <w:rFonts w:ascii="Arial" w:hAnsi="Arial" w:cs="Arial"/>
          <w:sz w:val="24"/>
          <w:szCs w:val="24"/>
        </w:rPr>
        <w:t xml:space="preserve">Read </w:t>
      </w:r>
      <w:r w:rsidR="000458B9">
        <w:rPr>
          <w:rFonts w:ascii="Arial" w:hAnsi="Arial" w:cs="Arial"/>
          <w:sz w:val="24"/>
          <w:szCs w:val="24"/>
        </w:rPr>
        <w:t>Psalm 119:105 (Your word is a lamp to guide me and a light for my path)</w:t>
      </w:r>
    </w:p>
    <w:p w14:paraId="12CB0AD9" w14:textId="4E89DDC5" w:rsidR="00213B0C" w:rsidRPr="00AB0FD1" w:rsidRDefault="00213B0C" w:rsidP="00E155B4">
      <w:pPr>
        <w:pStyle w:val="ListParagraph"/>
        <w:numPr>
          <w:ilvl w:val="1"/>
          <w:numId w:val="3"/>
        </w:numPr>
        <w:rPr>
          <w:rFonts w:ascii="Arial" w:hAnsi="Arial" w:cs="Arial"/>
          <w:i/>
          <w:sz w:val="24"/>
          <w:szCs w:val="24"/>
        </w:rPr>
      </w:pPr>
      <w:r w:rsidRPr="0019595A">
        <w:rPr>
          <w:rFonts w:ascii="Arial" w:hAnsi="Arial" w:cs="Arial"/>
          <w:i/>
          <w:iCs/>
          <w:sz w:val="24"/>
          <w:szCs w:val="24"/>
        </w:rPr>
        <w:t>What are some key words you heard?</w:t>
      </w:r>
      <w:r>
        <w:rPr>
          <w:rFonts w:ascii="Arial" w:hAnsi="Arial" w:cs="Arial"/>
          <w:sz w:val="24"/>
          <w:szCs w:val="24"/>
        </w:rPr>
        <w:t xml:space="preserve"> </w:t>
      </w:r>
      <w:r w:rsidRPr="00737478">
        <w:rPr>
          <w:rFonts w:ascii="Arial" w:hAnsi="Arial" w:cs="Arial"/>
          <w:sz w:val="24"/>
          <w:szCs w:val="24"/>
        </w:rPr>
        <w:t>(</w:t>
      </w:r>
      <w:r>
        <w:rPr>
          <w:rFonts w:ascii="Arial" w:hAnsi="Arial" w:cs="Arial"/>
          <w:sz w:val="24"/>
          <w:szCs w:val="24"/>
        </w:rPr>
        <w:t xml:space="preserve">word, </w:t>
      </w:r>
      <w:r w:rsidR="000458B9">
        <w:rPr>
          <w:rFonts w:ascii="Arial" w:hAnsi="Arial" w:cs="Arial"/>
          <w:sz w:val="24"/>
          <w:szCs w:val="24"/>
        </w:rPr>
        <w:t>guide</w:t>
      </w:r>
      <w:r>
        <w:rPr>
          <w:rFonts w:ascii="Arial" w:hAnsi="Arial" w:cs="Arial"/>
          <w:sz w:val="24"/>
          <w:szCs w:val="24"/>
        </w:rPr>
        <w:t>, light)</w:t>
      </w:r>
    </w:p>
    <w:p w14:paraId="21D62121" w14:textId="18BB2788" w:rsidR="00E155B4" w:rsidRPr="00290826" w:rsidRDefault="00E155B4" w:rsidP="00290826">
      <w:pPr>
        <w:pStyle w:val="ListParagraph"/>
        <w:numPr>
          <w:ilvl w:val="0"/>
          <w:numId w:val="3"/>
        </w:numPr>
        <w:rPr>
          <w:rFonts w:ascii="Arial" w:hAnsi="Arial" w:cs="Arial"/>
          <w:i/>
          <w:sz w:val="24"/>
          <w:szCs w:val="24"/>
        </w:rPr>
      </w:pPr>
      <w:bookmarkStart w:id="1" w:name="_Hlk30501916"/>
      <w:r w:rsidRPr="00E155B4">
        <w:rPr>
          <w:rFonts w:ascii="Arial" w:hAnsi="Arial" w:cs="Arial"/>
          <w:iCs/>
          <w:sz w:val="24"/>
          <w:szCs w:val="24"/>
        </w:rPr>
        <w:t>Say:</w:t>
      </w:r>
      <w:r w:rsidRPr="00E155B4">
        <w:rPr>
          <w:rFonts w:ascii="Arial" w:hAnsi="Arial" w:cs="Arial"/>
          <w:i/>
          <w:sz w:val="24"/>
          <w:szCs w:val="24"/>
        </w:rPr>
        <w:t xml:space="preserve"> Today we will learn </w:t>
      </w:r>
      <w:r>
        <w:rPr>
          <w:rFonts w:ascii="Arial" w:hAnsi="Arial" w:cs="Arial"/>
          <w:i/>
          <w:sz w:val="24"/>
          <w:szCs w:val="24"/>
        </w:rPr>
        <w:t>that</w:t>
      </w:r>
      <w:r w:rsidRPr="00E155B4">
        <w:rPr>
          <w:rFonts w:ascii="Arial" w:hAnsi="Arial" w:cs="Arial"/>
          <w:i/>
          <w:sz w:val="24"/>
          <w:szCs w:val="24"/>
        </w:rPr>
        <w:t xml:space="preserve"> God’s Word is the light for our path.</w:t>
      </w:r>
      <w:bookmarkEnd w:id="1"/>
    </w:p>
    <w:p w14:paraId="16A1272B" w14:textId="26C2FFA5" w:rsidR="00AB0FD1" w:rsidRPr="00AB0FD1" w:rsidRDefault="00AB0FD1" w:rsidP="00AB0FD1">
      <w:pPr>
        <w:spacing w:after="0"/>
        <w:rPr>
          <w:rFonts w:ascii="Arial" w:hAnsi="Arial" w:cs="Arial"/>
          <w:bCs/>
          <w:sz w:val="24"/>
          <w:szCs w:val="24"/>
          <w:u w:val="single"/>
        </w:rPr>
      </w:pPr>
      <w:r w:rsidRPr="00AB0FD1">
        <w:rPr>
          <w:rFonts w:ascii="Arial" w:hAnsi="Arial" w:cs="Arial"/>
          <w:bCs/>
          <w:sz w:val="24"/>
          <w:szCs w:val="24"/>
          <w:u w:val="single"/>
        </w:rPr>
        <w:t xml:space="preserve">Essential Question: </w:t>
      </w:r>
    </w:p>
    <w:p w14:paraId="1A0DBE36" w14:textId="386EC393" w:rsidR="00AB0FD1" w:rsidRPr="004F1F40" w:rsidRDefault="00AB0FD1" w:rsidP="00AB0FD1">
      <w:pPr>
        <w:pStyle w:val="ListParagraph"/>
        <w:numPr>
          <w:ilvl w:val="0"/>
          <w:numId w:val="16"/>
        </w:numPr>
        <w:spacing w:after="0"/>
        <w:rPr>
          <w:rFonts w:ascii="Arial" w:hAnsi="Arial" w:cs="Arial"/>
          <w:bCs/>
          <w:sz w:val="24"/>
          <w:szCs w:val="24"/>
        </w:rPr>
      </w:pPr>
      <w:r w:rsidRPr="00AB0FD1">
        <w:rPr>
          <w:rFonts w:ascii="Arial" w:hAnsi="Arial" w:cs="Arial"/>
          <w:bCs/>
          <w:sz w:val="24"/>
          <w:szCs w:val="24"/>
        </w:rPr>
        <w:t xml:space="preserve">Point to the posted EQ and read aloud: </w:t>
      </w:r>
      <w:r w:rsidRPr="00AB0FD1">
        <w:rPr>
          <w:rFonts w:ascii="Arial" w:hAnsi="Arial" w:cs="Arial"/>
          <w:bCs/>
          <w:i/>
          <w:sz w:val="24"/>
          <w:szCs w:val="24"/>
        </w:rPr>
        <w:t>Why do we read the Bible?</w:t>
      </w:r>
    </w:p>
    <w:p w14:paraId="0C51B360" w14:textId="77777777" w:rsidR="004F1F40" w:rsidRPr="004F1F40" w:rsidRDefault="004F1F40" w:rsidP="004F1F40">
      <w:pPr>
        <w:pStyle w:val="ListParagraph"/>
        <w:spacing w:after="0"/>
        <w:ind w:left="360"/>
        <w:rPr>
          <w:rFonts w:ascii="Arial" w:hAnsi="Arial" w:cs="Arial"/>
          <w:bCs/>
          <w:sz w:val="24"/>
          <w:szCs w:val="24"/>
        </w:rPr>
      </w:pPr>
    </w:p>
    <w:p w14:paraId="5092B7BC" w14:textId="77777777" w:rsidR="00CC5667" w:rsidRDefault="00605F7C" w:rsidP="00213B0C">
      <w:pPr>
        <w:spacing w:after="0"/>
        <w:rPr>
          <w:rFonts w:ascii="Arial" w:hAnsi="Arial" w:cs="Arial"/>
          <w:b/>
          <w:bCs/>
          <w:sz w:val="24"/>
          <w:szCs w:val="24"/>
        </w:rPr>
      </w:pPr>
      <w:r w:rsidRPr="00605F7C">
        <w:rPr>
          <w:rFonts w:ascii="Arial" w:hAnsi="Arial" w:cs="Arial"/>
          <w:bCs/>
          <w:sz w:val="24"/>
          <w:szCs w:val="24"/>
          <w:u w:val="single"/>
        </w:rPr>
        <w:t>Opening Prayer</w:t>
      </w:r>
      <w:r w:rsidRPr="00BF3C3B">
        <w:rPr>
          <w:rFonts w:ascii="Arial" w:hAnsi="Arial" w:cs="Arial"/>
          <w:b/>
          <w:bCs/>
          <w:sz w:val="24"/>
          <w:szCs w:val="24"/>
        </w:rPr>
        <w:t>:</w:t>
      </w:r>
    </w:p>
    <w:p w14:paraId="75664C49" w14:textId="77777777" w:rsidR="00CC5667" w:rsidRPr="004F1F40" w:rsidRDefault="00CC5667" w:rsidP="004F1F40">
      <w:pPr>
        <w:pStyle w:val="ListParagraph"/>
        <w:numPr>
          <w:ilvl w:val="0"/>
          <w:numId w:val="16"/>
        </w:numPr>
        <w:spacing w:after="0"/>
        <w:rPr>
          <w:rFonts w:ascii="Arial" w:hAnsi="Arial" w:cs="Arial"/>
          <w:sz w:val="24"/>
          <w:szCs w:val="24"/>
        </w:rPr>
      </w:pPr>
      <w:bookmarkStart w:id="2" w:name="_Hlk30491478"/>
      <w:r w:rsidRPr="004F1F40">
        <w:rPr>
          <w:rFonts w:ascii="Arial" w:hAnsi="Arial" w:cs="Arial"/>
          <w:sz w:val="24"/>
          <w:szCs w:val="24"/>
        </w:rPr>
        <w:t xml:space="preserve">Remind learners: </w:t>
      </w:r>
      <w:r w:rsidRPr="004F1F40">
        <w:rPr>
          <w:rFonts w:ascii="Arial" w:hAnsi="Arial" w:cs="Arial"/>
          <w:i/>
          <w:iCs/>
          <w:sz w:val="24"/>
          <w:szCs w:val="24"/>
        </w:rPr>
        <w:t xml:space="preserve">Let’s quiet our minds and hearts as we praise God. Praise means to honor, to admire, </w:t>
      </w:r>
      <w:proofErr w:type="gramStart"/>
      <w:r w:rsidRPr="004F1F40">
        <w:rPr>
          <w:rFonts w:ascii="Arial" w:hAnsi="Arial" w:cs="Arial"/>
          <w:i/>
          <w:iCs/>
          <w:sz w:val="24"/>
          <w:szCs w:val="24"/>
        </w:rPr>
        <w:t>to</w:t>
      </w:r>
      <w:proofErr w:type="gramEnd"/>
      <w:r w:rsidRPr="004F1F40">
        <w:rPr>
          <w:rFonts w:ascii="Arial" w:hAnsi="Arial" w:cs="Arial"/>
          <w:i/>
          <w:iCs/>
          <w:sz w:val="24"/>
          <w:szCs w:val="24"/>
        </w:rPr>
        <w:t xml:space="preserve"> look up to. One of the ways we can do this is to pray.</w:t>
      </w:r>
    </w:p>
    <w:p w14:paraId="70898381" w14:textId="77777777" w:rsidR="00CC5667" w:rsidRPr="004F1F40" w:rsidRDefault="00CC5667" w:rsidP="004F1F40">
      <w:pPr>
        <w:pStyle w:val="ListParagraph"/>
        <w:numPr>
          <w:ilvl w:val="0"/>
          <w:numId w:val="16"/>
        </w:numPr>
        <w:spacing w:after="0"/>
        <w:rPr>
          <w:rFonts w:ascii="Arial" w:hAnsi="Arial" w:cs="Arial"/>
          <w:sz w:val="24"/>
          <w:szCs w:val="24"/>
        </w:rPr>
      </w:pPr>
      <w:r w:rsidRPr="004F1F40">
        <w:rPr>
          <w:rFonts w:ascii="Arial" w:hAnsi="Arial" w:cs="Arial"/>
          <w:sz w:val="24"/>
          <w:szCs w:val="24"/>
        </w:rPr>
        <w:t>Practice the Sign of the Cross. Be patient as some learners may not have any practice. Remind them to always use their right hand. Explain we begin prayer with Sign of the Cross to ask for God’s grace before we pray.</w:t>
      </w:r>
    </w:p>
    <w:p w14:paraId="2D56D249" w14:textId="77777777" w:rsidR="004F1F40" w:rsidRPr="004F1F40" w:rsidRDefault="00CC5667" w:rsidP="004F1F40">
      <w:pPr>
        <w:pStyle w:val="ListParagraph"/>
        <w:numPr>
          <w:ilvl w:val="0"/>
          <w:numId w:val="16"/>
        </w:numPr>
        <w:rPr>
          <w:rFonts w:ascii="Arial" w:hAnsi="Arial" w:cs="Arial"/>
          <w:i/>
          <w:sz w:val="24"/>
          <w:szCs w:val="24"/>
        </w:rPr>
      </w:pPr>
      <w:r w:rsidRPr="004F1F40">
        <w:rPr>
          <w:rFonts w:ascii="Arial" w:hAnsi="Arial" w:cs="Arial"/>
          <w:sz w:val="24"/>
          <w:szCs w:val="24"/>
        </w:rPr>
        <w:t>Let’s say a prayer so we can understand why we read the Bible.</w:t>
      </w:r>
      <w:bookmarkEnd w:id="2"/>
    </w:p>
    <w:p w14:paraId="488165A8" w14:textId="76CE0140" w:rsidR="00213B0C" w:rsidRPr="004F1F40" w:rsidRDefault="00213B0C" w:rsidP="004F1F40">
      <w:pPr>
        <w:pStyle w:val="ListParagraph"/>
        <w:numPr>
          <w:ilvl w:val="0"/>
          <w:numId w:val="16"/>
        </w:numPr>
        <w:rPr>
          <w:rFonts w:ascii="Arial" w:hAnsi="Arial" w:cs="Arial"/>
          <w:i/>
          <w:sz w:val="24"/>
          <w:szCs w:val="24"/>
        </w:rPr>
      </w:pPr>
      <w:r w:rsidRPr="004F1F40">
        <w:rPr>
          <w:rFonts w:ascii="Arial" w:hAnsi="Arial" w:cs="Arial"/>
          <w:sz w:val="24"/>
          <w:szCs w:val="24"/>
        </w:rPr>
        <w:t>Sign of the Cross</w:t>
      </w:r>
    </w:p>
    <w:p w14:paraId="2725A9C9" w14:textId="1EA612C5" w:rsidR="00213B0C" w:rsidRPr="004F1F40" w:rsidRDefault="00213B0C" w:rsidP="004F1F40">
      <w:pPr>
        <w:pStyle w:val="ListParagraph"/>
        <w:numPr>
          <w:ilvl w:val="0"/>
          <w:numId w:val="16"/>
        </w:numPr>
        <w:rPr>
          <w:rFonts w:ascii="Arial" w:hAnsi="Arial" w:cs="Arial"/>
          <w:i/>
          <w:sz w:val="24"/>
          <w:szCs w:val="24"/>
        </w:rPr>
      </w:pPr>
      <w:r w:rsidRPr="004F1F40">
        <w:rPr>
          <w:rFonts w:ascii="Arial" w:hAnsi="Arial" w:cs="Arial"/>
          <w:i/>
          <w:iCs/>
          <w:sz w:val="24"/>
          <w:szCs w:val="24"/>
        </w:rPr>
        <w:t xml:space="preserve">Dear God, thank you for </w:t>
      </w:r>
      <w:r w:rsidR="0005525B" w:rsidRPr="004F1F40">
        <w:rPr>
          <w:rFonts w:ascii="Arial" w:hAnsi="Arial" w:cs="Arial"/>
          <w:i/>
          <w:iCs/>
          <w:sz w:val="24"/>
          <w:szCs w:val="24"/>
        </w:rPr>
        <w:t>your special book, the Bible</w:t>
      </w:r>
      <w:r w:rsidRPr="004F1F40">
        <w:rPr>
          <w:rFonts w:ascii="Arial" w:hAnsi="Arial" w:cs="Arial"/>
          <w:i/>
          <w:iCs/>
          <w:sz w:val="24"/>
          <w:szCs w:val="24"/>
        </w:rPr>
        <w:t xml:space="preserve">. Please help me to be a good listener </w:t>
      </w:r>
      <w:r w:rsidR="0005525B" w:rsidRPr="004F1F40">
        <w:rPr>
          <w:rFonts w:ascii="Arial" w:hAnsi="Arial" w:cs="Arial"/>
          <w:i/>
          <w:iCs/>
          <w:sz w:val="24"/>
          <w:szCs w:val="24"/>
        </w:rPr>
        <w:t>to your Holy words</w:t>
      </w:r>
      <w:r w:rsidRPr="004F1F40">
        <w:rPr>
          <w:rFonts w:ascii="Arial" w:hAnsi="Arial" w:cs="Arial"/>
          <w:i/>
          <w:iCs/>
          <w:sz w:val="24"/>
          <w:szCs w:val="24"/>
        </w:rPr>
        <w:t>. Amen.</w:t>
      </w:r>
    </w:p>
    <w:p w14:paraId="23EBE7F9" w14:textId="6FEB58D9" w:rsidR="005669F2" w:rsidRPr="00E75D09" w:rsidRDefault="00213B0C" w:rsidP="00E75D09">
      <w:pPr>
        <w:pStyle w:val="ListParagraph"/>
        <w:numPr>
          <w:ilvl w:val="0"/>
          <w:numId w:val="16"/>
        </w:numPr>
        <w:rPr>
          <w:rFonts w:ascii="Arial" w:hAnsi="Arial" w:cs="Arial"/>
          <w:i/>
          <w:sz w:val="24"/>
          <w:szCs w:val="24"/>
        </w:rPr>
      </w:pPr>
      <w:r w:rsidRPr="004F1F40">
        <w:rPr>
          <w:rFonts w:ascii="Arial" w:hAnsi="Arial" w:cs="Arial"/>
          <w:sz w:val="24"/>
          <w:szCs w:val="24"/>
        </w:rPr>
        <w:t>Sign of the Cross</w:t>
      </w:r>
    </w:p>
    <w:p w14:paraId="7278025C" w14:textId="65E60C0A" w:rsidR="00F541D7" w:rsidRDefault="005669F2" w:rsidP="00F541D7">
      <w:pPr>
        <w:spacing w:after="0"/>
        <w:rPr>
          <w:rFonts w:ascii="Arial" w:hAnsi="Arial" w:cs="Arial"/>
          <w:sz w:val="24"/>
          <w:szCs w:val="24"/>
        </w:rPr>
      </w:pPr>
      <w:r>
        <w:rPr>
          <w:rFonts w:ascii="Arial" w:hAnsi="Arial" w:cs="Arial"/>
          <w:bCs/>
          <w:sz w:val="24"/>
          <w:szCs w:val="24"/>
          <w:u w:val="single"/>
        </w:rPr>
        <w:t>Engage/</w:t>
      </w:r>
      <w:r w:rsidR="00605F7C" w:rsidRPr="00605F7C">
        <w:rPr>
          <w:rFonts w:ascii="Arial" w:hAnsi="Arial" w:cs="Arial"/>
          <w:bCs/>
          <w:sz w:val="24"/>
          <w:szCs w:val="24"/>
          <w:u w:val="single"/>
        </w:rPr>
        <w:t>Explore (Connect Topic to Personal Lives):</w:t>
      </w:r>
      <w:r w:rsidR="00605F7C" w:rsidRPr="00BF3C3B">
        <w:rPr>
          <w:rFonts w:ascii="Arial" w:hAnsi="Arial" w:cs="Arial"/>
          <w:b/>
          <w:bCs/>
          <w:sz w:val="24"/>
          <w:szCs w:val="24"/>
        </w:rPr>
        <w:t xml:space="preserve"> </w:t>
      </w:r>
      <w:r w:rsidR="00605F7C" w:rsidRPr="00BF3C3B">
        <w:rPr>
          <w:rFonts w:ascii="Arial" w:hAnsi="Arial" w:cs="Arial"/>
          <w:sz w:val="24"/>
          <w:szCs w:val="24"/>
        </w:rPr>
        <w:t xml:space="preserve"> </w:t>
      </w:r>
    </w:p>
    <w:p w14:paraId="54CA32B3" w14:textId="6C07F309" w:rsidR="00F93F88" w:rsidRPr="00F93F88" w:rsidRDefault="00F93F88" w:rsidP="00F93F88">
      <w:pPr>
        <w:pStyle w:val="ListParagraph"/>
        <w:numPr>
          <w:ilvl w:val="0"/>
          <w:numId w:val="18"/>
        </w:numPr>
        <w:spacing w:after="0"/>
        <w:rPr>
          <w:rFonts w:ascii="Arial" w:hAnsi="Arial" w:cs="Arial"/>
          <w:b/>
          <w:bCs/>
          <w:sz w:val="24"/>
          <w:szCs w:val="24"/>
        </w:rPr>
      </w:pPr>
      <w:bookmarkStart w:id="3" w:name="_Hlk30491582"/>
      <w:r w:rsidRPr="00F93F88">
        <w:rPr>
          <w:rFonts w:ascii="Arial" w:hAnsi="Arial" w:cs="Arial"/>
          <w:sz w:val="24"/>
          <w:szCs w:val="24"/>
        </w:rPr>
        <w:t>Pose the following questions to your learners and be open for responses to pre-assess their understanding and connect to their lives.</w:t>
      </w:r>
    </w:p>
    <w:p w14:paraId="19732827" w14:textId="4520EF39" w:rsidR="00542512" w:rsidRDefault="00F93F88" w:rsidP="00582D27">
      <w:pPr>
        <w:pStyle w:val="ListParagraph"/>
        <w:numPr>
          <w:ilvl w:val="1"/>
          <w:numId w:val="18"/>
        </w:numPr>
        <w:spacing w:after="0"/>
        <w:rPr>
          <w:rFonts w:ascii="Arial" w:hAnsi="Arial" w:cs="Arial"/>
          <w:sz w:val="24"/>
          <w:szCs w:val="24"/>
        </w:rPr>
      </w:pPr>
      <w:r w:rsidRPr="00F93F88">
        <w:rPr>
          <w:rFonts w:ascii="Arial" w:hAnsi="Arial" w:cs="Arial"/>
          <w:sz w:val="24"/>
          <w:szCs w:val="24"/>
        </w:rPr>
        <w:t xml:space="preserve"> </w:t>
      </w:r>
      <w:bookmarkEnd w:id="3"/>
      <w:r w:rsidR="00542512" w:rsidRPr="00F93F88">
        <w:rPr>
          <w:rFonts w:ascii="Arial" w:hAnsi="Arial" w:cs="Arial"/>
          <w:i/>
          <w:iCs/>
          <w:sz w:val="24"/>
          <w:szCs w:val="24"/>
        </w:rPr>
        <w:t>What is the Bible?</w:t>
      </w:r>
      <w:r w:rsidR="00542512" w:rsidRPr="00F93F88">
        <w:rPr>
          <w:rFonts w:ascii="Arial" w:hAnsi="Arial" w:cs="Arial"/>
          <w:sz w:val="24"/>
          <w:szCs w:val="24"/>
        </w:rPr>
        <w:t xml:space="preserve"> (holy book about God)</w:t>
      </w:r>
    </w:p>
    <w:p w14:paraId="2D21EFC8" w14:textId="2FFB33FF" w:rsidR="00542512" w:rsidRDefault="00F93F88" w:rsidP="001E69DD">
      <w:pPr>
        <w:pStyle w:val="ListParagraph"/>
        <w:numPr>
          <w:ilvl w:val="1"/>
          <w:numId w:val="18"/>
        </w:numPr>
        <w:spacing w:after="0"/>
        <w:rPr>
          <w:rFonts w:ascii="Arial" w:hAnsi="Arial" w:cs="Arial"/>
          <w:sz w:val="24"/>
          <w:szCs w:val="24"/>
        </w:rPr>
      </w:pPr>
      <w:r w:rsidRPr="00F93F88">
        <w:rPr>
          <w:rFonts w:ascii="Arial" w:hAnsi="Arial" w:cs="Arial"/>
          <w:sz w:val="24"/>
          <w:szCs w:val="24"/>
        </w:rPr>
        <w:t xml:space="preserve"> </w:t>
      </w:r>
      <w:r w:rsidR="00542512" w:rsidRPr="00F93F88">
        <w:rPr>
          <w:rFonts w:ascii="Arial" w:hAnsi="Arial" w:cs="Arial"/>
          <w:i/>
          <w:iCs/>
          <w:sz w:val="24"/>
          <w:szCs w:val="24"/>
        </w:rPr>
        <w:t>What is in the Bible?</w:t>
      </w:r>
      <w:r w:rsidR="00542512" w:rsidRPr="00F93F88">
        <w:rPr>
          <w:rFonts w:ascii="Arial" w:hAnsi="Arial" w:cs="Arial"/>
          <w:sz w:val="24"/>
          <w:szCs w:val="24"/>
        </w:rPr>
        <w:t xml:space="preserve"> (stories of God’s love)</w:t>
      </w:r>
    </w:p>
    <w:p w14:paraId="7B7B2A39" w14:textId="2F3A2C6D" w:rsidR="00542512" w:rsidRPr="00F93F88" w:rsidRDefault="00F93F88" w:rsidP="00A14259">
      <w:pPr>
        <w:pStyle w:val="ListParagraph"/>
        <w:numPr>
          <w:ilvl w:val="1"/>
          <w:numId w:val="18"/>
        </w:numPr>
        <w:spacing w:after="0"/>
        <w:rPr>
          <w:rFonts w:ascii="Arial" w:hAnsi="Arial" w:cs="Arial"/>
          <w:sz w:val="24"/>
          <w:szCs w:val="24"/>
        </w:rPr>
      </w:pPr>
      <w:r w:rsidRPr="00F93F88">
        <w:rPr>
          <w:rFonts w:ascii="Arial" w:hAnsi="Arial" w:cs="Arial"/>
          <w:sz w:val="24"/>
          <w:szCs w:val="24"/>
        </w:rPr>
        <w:t xml:space="preserve"> </w:t>
      </w:r>
      <w:r w:rsidR="00542512" w:rsidRPr="00F93F88">
        <w:rPr>
          <w:rFonts w:ascii="Arial" w:hAnsi="Arial" w:cs="Arial"/>
          <w:i/>
          <w:iCs/>
          <w:sz w:val="24"/>
          <w:szCs w:val="24"/>
        </w:rPr>
        <w:t>Why should we read from the Bible?</w:t>
      </w:r>
      <w:r w:rsidR="00542512" w:rsidRPr="00F93F88">
        <w:rPr>
          <w:rFonts w:ascii="Arial" w:hAnsi="Arial" w:cs="Arial"/>
          <w:sz w:val="24"/>
          <w:szCs w:val="24"/>
        </w:rPr>
        <w:t xml:space="preserve"> (</w:t>
      </w:r>
      <w:bookmarkStart w:id="4" w:name="_Hlk28721338"/>
      <w:r w:rsidR="00542512" w:rsidRPr="00F93F88">
        <w:rPr>
          <w:rFonts w:ascii="Arial" w:hAnsi="Arial" w:cs="Arial"/>
          <w:sz w:val="24"/>
          <w:szCs w:val="24"/>
        </w:rPr>
        <w:t xml:space="preserve">to learn about God’s love for all people, to learn lessons, to learn about Jesus) </w:t>
      </w:r>
    </w:p>
    <w:bookmarkEnd w:id="4"/>
    <w:p w14:paraId="5C112724" w14:textId="77777777" w:rsidR="00010D76" w:rsidRDefault="00010D76" w:rsidP="00F541D7">
      <w:pPr>
        <w:spacing w:after="0"/>
        <w:rPr>
          <w:rFonts w:ascii="Arial" w:hAnsi="Arial" w:cs="Arial"/>
          <w:sz w:val="24"/>
          <w:szCs w:val="24"/>
        </w:rPr>
      </w:pPr>
    </w:p>
    <w:p w14:paraId="2FEC444F" w14:textId="77777777" w:rsidR="005042F4" w:rsidRPr="00605F7C" w:rsidRDefault="005042F4"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160551BC" w14:textId="77777777" w:rsidR="007609AA" w:rsidRPr="007609AA" w:rsidRDefault="007609AA" w:rsidP="007609AA">
      <w:pPr>
        <w:spacing w:after="0"/>
        <w:rPr>
          <w:rFonts w:ascii="Arial" w:hAnsi="Arial" w:cs="Arial"/>
          <w:bCs/>
          <w:sz w:val="24"/>
          <w:szCs w:val="24"/>
          <w:u w:val="single"/>
        </w:rPr>
      </w:pPr>
      <w:proofErr w:type="spellStart"/>
      <w:r w:rsidRPr="007609AA">
        <w:rPr>
          <w:rFonts w:ascii="Arial" w:eastAsia="Calibri" w:hAnsi="Arial" w:cs="Arial"/>
          <w:bCs/>
          <w:i/>
          <w:iCs/>
          <w:sz w:val="24"/>
          <w:szCs w:val="24"/>
          <w:u w:val="single"/>
        </w:rPr>
        <w:t>Allelu</w:t>
      </w:r>
      <w:proofErr w:type="spellEnd"/>
      <w:r w:rsidRPr="007609AA">
        <w:rPr>
          <w:rFonts w:ascii="Arial" w:eastAsia="Calibri" w:hAnsi="Arial" w:cs="Arial"/>
          <w:bCs/>
          <w:i/>
          <w:iCs/>
          <w:sz w:val="24"/>
          <w:szCs w:val="24"/>
          <w:u w:val="single"/>
        </w:rPr>
        <w:t>! Growing and Celebrating with Jesus</w:t>
      </w:r>
      <w:r w:rsidRPr="007609AA">
        <w:rPr>
          <w:rFonts w:eastAsia="Calibri" w:cstheme="minorHAnsi"/>
          <w:bCs/>
          <w:i/>
          <w:u w:val="single"/>
        </w:rPr>
        <w:t xml:space="preserve"> </w:t>
      </w:r>
      <w:r w:rsidRPr="007609AA">
        <w:rPr>
          <w:rFonts w:ascii="Arial" w:eastAsia="Calibri" w:hAnsi="Arial" w:cs="Arial"/>
          <w:bCs/>
          <w:sz w:val="24"/>
          <w:szCs w:val="24"/>
          <w:u w:val="single"/>
        </w:rPr>
        <w:t>(</w:t>
      </w:r>
      <w:r w:rsidRPr="007609AA">
        <w:rPr>
          <w:rFonts w:ascii="Arial" w:hAnsi="Arial" w:cs="Arial"/>
          <w:bCs/>
          <w:sz w:val="24"/>
          <w:szCs w:val="24"/>
          <w:u w:val="single"/>
        </w:rPr>
        <w:t>Our Sunday Visitor, 2011)</w:t>
      </w:r>
    </w:p>
    <w:p w14:paraId="424A57EA" w14:textId="22D692F2" w:rsidR="00E24390" w:rsidRPr="004C260C" w:rsidRDefault="004A4A27" w:rsidP="004C260C">
      <w:pPr>
        <w:pStyle w:val="ListParagraph"/>
        <w:numPr>
          <w:ilvl w:val="0"/>
          <w:numId w:val="18"/>
        </w:numPr>
        <w:spacing w:after="0"/>
        <w:rPr>
          <w:rFonts w:ascii="Arial" w:eastAsia="Calibri" w:hAnsi="Arial" w:cs="Arial"/>
          <w:bCs/>
          <w:sz w:val="24"/>
          <w:szCs w:val="24"/>
        </w:rPr>
      </w:pPr>
      <w:r w:rsidRPr="004C260C">
        <w:rPr>
          <w:rFonts w:ascii="Arial" w:eastAsia="Calibri" w:hAnsi="Arial" w:cs="Arial"/>
          <w:bCs/>
          <w:sz w:val="24"/>
          <w:szCs w:val="24"/>
        </w:rPr>
        <w:t>Lesson 4 - “God Talks to Us” - CG 64-66</w:t>
      </w:r>
    </w:p>
    <w:p w14:paraId="75C1D0C4" w14:textId="38A536AC" w:rsidR="00010D76" w:rsidRDefault="00010D76" w:rsidP="00E24390">
      <w:pPr>
        <w:spacing w:after="0"/>
        <w:ind w:firstLine="720"/>
        <w:rPr>
          <w:rFonts w:ascii="Arial" w:eastAsia="Calibri" w:hAnsi="Arial" w:cs="Arial"/>
          <w:bCs/>
          <w:sz w:val="24"/>
          <w:szCs w:val="24"/>
        </w:rPr>
      </w:pPr>
    </w:p>
    <w:p w14:paraId="14BF5F67" w14:textId="137B2186" w:rsidR="007609AA" w:rsidRPr="007609AA" w:rsidRDefault="007609AA" w:rsidP="00010D76">
      <w:pPr>
        <w:spacing w:after="0"/>
        <w:rPr>
          <w:rFonts w:ascii="Arial" w:hAnsi="Arial" w:cs="Arial"/>
          <w:bCs/>
          <w:sz w:val="24"/>
          <w:szCs w:val="24"/>
          <w:u w:val="single"/>
        </w:rPr>
      </w:pPr>
      <w:r w:rsidRPr="007609AA">
        <w:rPr>
          <w:rFonts w:ascii="Arial" w:hAnsi="Arial" w:cs="Arial"/>
          <w:bCs/>
          <w:i/>
          <w:sz w:val="24"/>
          <w:szCs w:val="24"/>
          <w:u w:val="single"/>
        </w:rPr>
        <w:t xml:space="preserve">Finding God: Our Response to God’s Gifts </w:t>
      </w:r>
      <w:r w:rsidRPr="007609AA">
        <w:rPr>
          <w:rFonts w:ascii="Arial" w:hAnsi="Arial" w:cs="Arial"/>
          <w:bCs/>
          <w:sz w:val="24"/>
          <w:szCs w:val="24"/>
          <w:u w:val="single"/>
        </w:rPr>
        <w:t>(Loyola Press, 2018)</w:t>
      </w:r>
    </w:p>
    <w:p w14:paraId="2F480F02" w14:textId="770CA834" w:rsidR="00542512" w:rsidRDefault="00542512" w:rsidP="007609AA">
      <w:pPr>
        <w:pStyle w:val="ListParagraph"/>
        <w:numPr>
          <w:ilvl w:val="0"/>
          <w:numId w:val="11"/>
        </w:numPr>
        <w:rPr>
          <w:rFonts w:ascii="Arial" w:hAnsi="Arial" w:cs="Arial"/>
          <w:bCs/>
          <w:sz w:val="24"/>
          <w:szCs w:val="24"/>
        </w:rPr>
      </w:pPr>
      <w:r>
        <w:rPr>
          <w:rFonts w:ascii="Arial" w:hAnsi="Arial" w:cs="Arial"/>
          <w:bCs/>
          <w:sz w:val="24"/>
          <w:szCs w:val="24"/>
        </w:rPr>
        <w:t>PCG 183 Read aloud “The Bible and You”</w:t>
      </w:r>
    </w:p>
    <w:p w14:paraId="3B9DC4EF" w14:textId="2E1FC3CA" w:rsidR="003E14DB" w:rsidRPr="003E14DB" w:rsidRDefault="003E14DB" w:rsidP="003E14DB">
      <w:pPr>
        <w:pStyle w:val="ListParagraph"/>
        <w:numPr>
          <w:ilvl w:val="0"/>
          <w:numId w:val="11"/>
        </w:numPr>
        <w:rPr>
          <w:rFonts w:ascii="Arial" w:hAnsi="Arial" w:cs="Arial"/>
          <w:bCs/>
          <w:sz w:val="24"/>
          <w:szCs w:val="24"/>
        </w:rPr>
      </w:pPr>
      <w:r w:rsidRPr="003E14DB">
        <w:rPr>
          <w:rFonts w:ascii="Arial" w:hAnsi="Arial" w:cs="Arial"/>
          <w:bCs/>
          <w:sz w:val="24"/>
          <w:szCs w:val="24"/>
        </w:rPr>
        <w:t>PCG 55 Read “Jesus Care for Everyone” to tell how the Bible has stories of Jesus healing and working miracles</w:t>
      </w:r>
    </w:p>
    <w:p w14:paraId="19B7C740" w14:textId="77777777" w:rsidR="007609AA" w:rsidRPr="007609AA" w:rsidRDefault="007609AA" w:rsidP="007609AA">
      <w:pPr>
        <w:spacing w:after="0"/>
        <w:rPr>
          <w:rFonts w:ascii="Arial" w:hAnsi="Arial" w:cs="Arial"/>
          <w:sz w:val="24"/>
          <w:szCs w:val="24"/>
          <w:u w:val="single"/>
        </w:rPr>
      </w:pPr>
      <w:r w:rsidRPr="007609AA">
        <w:rPr>
          <w:rFonts w:ascii="Arial" w:hAnsi="Arial" w:cs="Arial"/>
          <w:i/>
          <w:sz w:val="24"/>
          <w:szCs w:val="24"/>
          <w:u w:val="single"/>
        </w:rPr>
        <w:t xml:space="preserve">Stories of God’s Love </w:t>
      </w:r>
      <w:r w:rsidRPr="007609AA">
        <w:rPr>
          <w:rFonts w:ascii="Arial" w:hAnsi="Arial" w:cs="Arial"/>
          <w:sz w:val="24"/>
          <w:szCs w:val="24"/>
          <w:u w:val="single"/>
        </w:rPr>
        <w:t>(RCLB, 2011)</w:t>
      </w:r>
    </w:p>
    <w:p w14:paraId="3E042A94" w14:textId="77777777" w:rsidR="003D26A4" w:rsidRDefault="00AA35D9" w:rsidP="003D26A4">
      <w:pPr>
        <w:pStyle w:val="ListParagraph"/>
        <w:numPr>
          <w:ilvl w:val="0"/>
          <w:numId w:val="19"/>
        </w:numPr>
        <w:rPr>
          <w:rFonts w:ascii="Arial" w:hAnsi="Arial" w:cs="Arial"/>
          <w:bCs/>
          <w:sz w:val="24"/>
          <w:szCs w:val="24"/>
        </w:rPr>
      </w:pPr>
      <w:r w:rsidRPr="003D26A4">
        <w:rPr>
          <w:rFonts w:ascii="Arial" w:hAnsi="Arial" w:cs="Arial"/>
          <w:bCs/>
          <w:sz w:val="24"/>
          <w:szCs w:val="24"/>
        </w:rPr>
        <w:t xml:space="preserve">Welcome Chapter, </w:t>
      </w:r>
      <w:r w:rsidR="003D26A4">
        <w:rPr>
          <w:rFonts w:ascii="Arial" w:hAnsi="Arial" w:cs="Arial"/>
          <w:bCs/>
          <w:sz w:val="24"/>
          <w:szCs w:val="24"/>
        </w:rPr>
        <w:t>CG 34-37</w:t>
      </w:r>
    </w:p>
    <w:p w14:paraId="6D5EE0BA" w14:textId="28D65B9B" w:rsidR="00712DF9" w:rsidRDefault="00AA35D9" w:rsidP="003D26A4">
      <w:pPr>
        <w:pStyle w:val="ListParagraph"/>
        <w:numPr>
          <w:ilvl w:val="0"/>
          <w:numId w:val="19"/>
        </w:numPr>
        <w:rPr>
          <w:rFonts w:ascii="Arial" w:hAnsi="Arial" w:cs="Arial"/>
          <w:bCs/>
          <w:sz w:val="24"/>
          <w:szCs w:val="24"/>
        </w:rPr>
      </w:pPr>
      <w:r w:rsidRPr="003D26A4">
        <w:rPr>
          <w:rFonts w:ascii="Arial" w:hAnsi="Arial" w:cs="Arial"/>
          <w:bCs/>
          <w:sz w:val="24"/>
          <w:szCs w:val="24"/>
        </w:rPr>
        <w:t>Chapter 18</w:t>
      </w:r>
      <w:r w:rsidR="003D26A4">
        <w:rPr>
          <w:rFonts w:ascii="Arial" w:hAnsi="Arial" w:cs="Arial"/>
          <w:bCs/>
          <w:sz w:val="24"/>
          <w:szCs w:val="24"/>
        </w:rPr>
        <w:t xml:space="preserve">, </w:t>
      </w:r>
      <w:r w:rsidR="009A2DBF">
        <w:rPr>
          <w:rFonts w:ascii="Arial" w:hAnsi="Arial" w:cs="Arial"/>
          <w:bCs/>
          <w:sz w:val="24"/>
          <w:szCs w:val="24"/>
        </w:rPr>
        <w:t xml:space="preserve">CG </w:t>
      </w:r>
      <w:r w:rsidRPr="003D26A4">
        <w:rPr>
          <w:rFonts w:ascii="Arial" w:hAnsi="Arial" w:cs="Arial"/>
          <w:bCs/>
          <w:sz w:val="24"/>
          <w:szCs w:val="24"/>
        </w:rPr>
        <w:t>106-109</w:t>
      </w:r>
      <w:r w:rsidRPr="003D26A4">
        <w:rPr>
          <w:rFonts w:ascii="Arial" w:hAnsi="Arial" w:cs="Arial"/>
          <w:bCs/>
          <w:sz w:val="24"/>
          <w:szCs w:val="24"/>
        </w:rPr>
        <w:tab/>
      </w:r>
    </w:p>
    <w:p w14:paraId="5E3FC085" w14:textId="77777777" w:rsidR="00242B96" w:rsidRDefault="00242B96" w:rsidP="00242B96">
      <w:pPr>
        <w:pStyle w:val="ListParagraph"/>
        <w:ind w:left="360"/>
        <w:rPr>
          <w:rFonts w:ascii="Arial" w:hAnsi="Arial" w:cs="Arial"/>
          <w:bCs/>
          <w:sz w:val="24"/>
          <w:szCs w:val="24"/>
        </w:rPr>
      </w:pPr>
    </w:p>
    <w:p w14:paraId="64E7D219" w14:textId="77777777" w:rsidR="00DE3690" w:rsidRDefault="00DE3690" w:rsidP="00242B96">
      <w:pPr>
        <w:pStyle w:val="ListParagraph"/>
        <w:ind w:left="360"/>
        <w:rPr>
          <w:rFonts w:ascii="Arial" w:hAnsi="Arial" w:cs="Arial"/>
          <w:bCs/>
          <w:sz w:val="24"/>
          <w:szCs w:val="24"/>
        </w:rPr>
      </w:pPr>
    </w:p>
    <w:p w14:paraId="5178A837" w14:textId="77777777" w:rsidR="00A80ABF" w:rsidRPr="003D26A4" w:rsidRDefault="00A80ABF" w:rsidP="00242B96">
      <w:pPr>
        <w:pStyle w:val="ListParagraph"/>
        <w:ind w:left="360"/>
        <w:rPr>
          <w:rFonts w:ascii="Arial" w:hAnsi="Arial" w:cs="Arial"/>
          <w:bCs/>
          <w:sz w:val="24"/>
          <w:szCs w:val="24"/>
        </w:rPr>
      </w:pPr>
    </w:p>
    <w:p w14:paraId="6BE040E5" w14:textId="77777777" w:rsidR="00712DF9" w:rsidRPr="00712DF9" w:rsidRDefault="00712DF9" w:rsidP="00712DF9">
      <w:pPr>
        <w:pStyle w:val="ListParagraph"/>
        <w:shd w:val="clear" w:color="auto" w:fill="D9D9D9" w:themeFill="background1" w:themeFillShade="D9"/>
        <w:ind w:left="0"/>
        <w:jc w:val="center"/>
        <w:rPr>
          <w:rFonts w:ascii="Arial" w:hAnsi="Arial" w:cs="Arial"/>
          <w:sz w:val="24"/>
          <w:szCs w:val="24"/>
        </w:rPr>
      </w:pPr>
      <w:r>
        <w:rPr>
          <w:rFonts w:ascii="Arial" w:hAnsi="Arial" w:cs="Arial"/>
          <w:b/>
          <w:sz w:val="28"/>
          <w:szCs w:val="28"/>
        </w:rPr>
        <w:lastRenderedPageBreak/>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06029958" w14:textId="6BFEEC04" w:rsidR="006C7340" w:rsidRDefault="00C1066A" w:rsidP="00C6137E">
      <w:pPr>
        <w:spacing w:after="0"/>
        <w:rPr>
          <w:rFonts w:ascii="Arial" w:eastAsia="Calibri" w:hAnsi="Arial" w:cs="Arial"/>
          <w:sz w:val="24"/>
          <w:szCs w:val="24"/>
        </w:rPr>
      </w:pPr>
      <w:r>
        <w:rPr>
          <w:rFonts w:ascii="Arial" w:eastAsia="Calibri" w:hAnsi="Arial" w:cs="Arial"/>
          <w:sz w:val="24"/>
          <w:szCs w:val="24"/>
          <w:u w:val="single"/>
        </w:rPr>
        <w:t>Restate the Essential Question</w:t>
      </w:r>
      <w:r w:rsidR="001B3AE2">
        <w:rPr>
          <w:rFonts w:ascii="Arial" w:eastAsia="Calibri" w:hAnsi="Arial" w:cs="Arial"/>
          <w:sz w:val="24"/>
          <w:szCs w:val="24"/>
          <w:u w:val="single"/>
        </w:rPr>
        <w:t xml:space="preserve"> </w:t>
      </w:r>
      <w:r w:rsidR="001B3AE2" w:rsidRPr="001B3AE2">
        <w:rPr>
          <w:rFonts w:ascii="Arial" w:eastAsia="Calibri" w:hAnsi="Arial" w:cs="Arial"/>
          <w:sz w:val="24"/>
          <w:szCs w:val="24"/>
          <w:u w:val="single"/>
        </w:rPr>
        <w:t>(while pointing to the posted EQ</w:t>
      </w:r>
      <w:r w:rsidR="001B3AE2">
        <w:rPr>
          <w:rFonts w:ascii="Arial" w:eastAsia="Calibri" w:hAnsi="Arial" w:cs="Arial"/>
          <w:sz w:val="24"/>
          <w:szCs w:val="24"/>
          <w:u w:val="single"/>
        </w:rPr>
        <w:t>)</w:t>
      </w:r>
      <w:r>
        <w:rPr>
          <w:rFonts w:ascii="Arial" w:eastAsia="Calibri" w:hAnsi="Arial" w:cs="Arial"/>
          <w:sz w:val="24"/>
          <w:szCs w:val="24"/>
          <w:u w:val="single"/>
        </w:rPr>
        <w:t>:</w:t>
      </w:r>
      <w:r w:rsidR="00C6137E">
        <w:rPr>
          <w:rFonts w:ascii="Arial" w:eastAsia="Calibri" w:hAnsi="Arial" w:cs="Arial"/>
          <w:sz w:val="24"/>
          <w:szCs w:val="24"/>
        </w:rPr>
        <w:t xml:space="preserve"> </w:t>
      </w:r>
      <w:r w:rsidR="006C7340" w:rsidRPr="001B3AE2">
        <w:rPr>
          <w:rFonts w:ascii="Arial" w:eastAsia="Calibri" w:hAnsi="Arial" w:cs="Arial"/>
          <w:i/>
          <w:iCs/>
          <w:sz w:val="24"/>
          <w:szCs w:val="24"/>
        </w:rPr>
        <w:t>Why do we read the Bible?</w:t>
      </w:r>
      <w:r w:rsidR="006C7340" w:rsidRPr="006C7340">
        <w:rPr>
          <w:rFonts w:ascii="Arial" w:eastAsia="Calibri" w:hAnsi="Arial" w:cs="Arial"/>
          <w:sz w:val="24"/>
          <w:szCs w:val="24"/>
        </w:rPr>
        <w:t xml:space="preserve"> </w:t>
      </w:r>
    </w:p>
    <w:p w14:paraId="00DBC184" w14:textId="653CB7CA" w:rsidR="00795C83" w:rsidRPr="00795C83" w:rsidRDefault="00795C83" w:rsidP="00C6137E">
      <w:pPr>
        <w:spacing w:after="0"/>
        <w:rPr>
          <w:rFonts w:ascii="Arial" w:hAnsi="Arial" w:cs="Arial"/>
          <w:sz w:val="24"/>
          <w:szCs w:val="24"/>
        </w:rPr>
      </w:pPr>
      <w:r>
        <w:rPr>
          <w:rFonts w:ascii="Arial" w:hAnsi="Arial" w:cs="Arial"/>
          <w:sz w:val="24"/>
          <w:szCs w:val="24"/>
        </w:rPr>
        <w:t>(</w:t>
      </w:r>
      <w:r w:rsidR="001B3AE2">
        <w:rPr>
          <w:rFonts w:ascii="Arial" w:hAnsi="Arial" w:cs="Arial"/>
          <w:sz w:val="24"/>
          <w:szCs w:val="24"/>
        </w:rPr>
        <w:t xml:space="preserve">Possible </w:t>
      </w:r>
      <w:r>
        <w:rPr>
          <w:rFonts w:ascii="Arial" w:hAnsi="Arial" w:cs="Arial"/>
          <w:sz w:val="24"/>
          <w:szCs w:val="24"/>
        </w:rPr>
        <w:t xml:space="preserve">Answer: </w:t>
      </w:r>
      <w:r w:rsidR="00542512">
        <w:rPr>
          <w:rFonts w:ascii="Arial" w:hAnsi="Arial" w:cs="Arial"/>
          <w:sz w:val="24"/>
          <w:szCs w:val="24"/>
        </w:rPr>
        <w:t>To learn about God’s love for all people, to learn lessons</w:t>
      </w:r>
      <w:r w:rsidR="00001CAD">
        <w:rPr>
          <w:rFonts w:ascii="Arial" w:hAnsi="Arial" w:cs="Arial"/>
          <w:sz w:val="24"/>
          <w:szCs w:val="24"/>
        </w:rPr>
        <w:t xml:space="preserve"> and how God wants us to live</w:t>
      </w:r>
      <w:r w:rsidR="00542512">
        <w:rPr>
          <w:rFonts w:ascii="Arial" w:hAnsi="Arial" w:cs="Arial"/>
          <w:sz w:val="24"/>
          <w:szCs w:val="24"/>
        </w:rPr>
        <w:t xml:space="preserve">, to learn about Jesus) </w:t>
      </w:r>
    </w:p>
    <w:p w14:paraId="099B912A" w14:textId="77777777" w:rsidR="00795C83" w:rsidRDefault="00795C83" w:rsidP="00795C83">
      <w:pPr>
        <w:spacing w:after="0"/>
        <w:rPr>
          <w:rFonts w:ascii="Arial" w:eastAsia="Calibri" w:hAnsi="Arial" w:cs="Arial"/>
          <w:sz w:val="24"/>
          <w:szCs w:val="24"/>
          <w:u w:val="single"/>
        </w:rPr>
      </w:pPr>
    </w:p>
    <w:p w14:paraId="301CB22E" w14:textId="01A0EC77" w:rsidR="00795C83"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Pr>
          <w:rFonts w:ascii="Arial" w:eastAsia="Calibri" w:hAnsi="Arial" w:cs="Arial"/>
          <w:sz w:val="24"/>
          <w:szCs w:val="24"/>
        </w:rPr>
        <w:t xml:space="preserve"> </w:t>
      </w:r>
      <w:r w:rsidR="0005525B">
        <w:rPr>
          <w:rFonts w:ascii="Arial" w:eastAsia="Calibri" w:hAnsi="Arial" w:cs="Arial"/>
          <w:sz w:val="24"/>
          <w:szCs w:val="24"/>
        </w:rPr>
        <w:t xml:space="preserve"> Create a paper candle or lamp to help learners </w:t>
      </w:r>
      <w:r w:rsidR="003E14DB">
        <w:rPr>
          <w:rFonts w:ascii="Arial" w:eastAsia="Calibri" w:hAnsi="Arial" w:cs="Arial"/>
          <w:sz w:val="24"/>
          <w:szCs w:val="24"/>
        </w:rPr>
        <w:t>share the message that God’s Word is the light for our path.</w:t>
      </w:r>
    </w:p>
    <w:p w14:paraId="3621EC4A" w14:textId="159C4276" w:rsidR="00010D76" w:rsidRDefault="0005525B" w:rsidP="00395403">
      <w:pPr>
        <w:pStyle w:val="ListParagraph"/>
        <w:numPr>
          <w:ilvl w:val="0"/>
          <w:numId w:val="17"/>
        </w:numPr>
        <w:spacing w:after="0"/>
        <w:ind w:left="360"/>
        <w:rPr>
          <w:rFonts w:ascii="Arial" w:hAnsi="Arial" w:cs="Arial"/>
          <w:sz w:val="24"/>
          <w:szCs w:val="24"/>
        </w:rPr>
      </w:pPr>
      <w:r w:rsidRPr="00D1263D">
        <w:rPr>
          <w:rFonts w:ascii="Arial" w:hAnsi="Arial" w:cs="Arial"/>
          <w:sz w:val="24"/>
          <w:szCs w:val="24"/>
        </w:rPr>
        <w:t xml:space="preserve">Use flame-colored tissue paper (orange, yellow, red), paper plates, </w:t>
      </w:r>
      <w:proofErr w:type="gramStart"/>
      <w:r w:rsidRPr="00D1263D">
        <w:rPr>
          <w:rFonts w:ascii="Arial" w:hAnsi="Arial" w:cs="Arial"/>
          <w:sz w:val="24"/>
          <w:szCs w:val="24"/>
        </w:rPr>
        <w:t>cupcake</w:t>
      </w:r>
      <w:proofErr w:type="gramEnd"/>
      <w:r w:rsidRPr="00D1263D">
        <w:rPr>
          <w:rFonts w:ascii="Arial" w:hAnsi="Arial" w:cs="Arial"/>
          <w:sz w:val="24"/>
          <w:szCs w:val="24"/>
        </w:rPr>
        <w:t xml:space="preserve"> liners</w:t>
      </w:r>
      <w:r w:rsidR="003E14DB" w:rsidRPr="00D1263D">
        <w:rPr>
          <w:rFonts w:ascii="Arial" w:hAnsi="Arial" w:cs="Arial"/>
          <w:sz w:val="24"/>
          <w:szCs w:val="24"/>
        </w:rPr>
        <w:t>.</w:t>
      </w:r>
    </w:p>
    <w:p w14:paraId="508583BE" w14:textId="5592C62F" w:rsidR="00D1263D" w:rsidRPr="008E4478" w:rsidRDefault="008E4478" w:rsidP="00395403">
      <w:pPr>
        <w:pStyle w:val="ListParagraph"/>
        <w:numPr>
          <w:ilvl w:val="0"/>
          <w:numId w:val="17"/>
        </w:numPr>
        <w:spacing w:after="0"/>
        <w:ind w:left="360"/>
        <w:rPr>
          <w:rFonts w:ascii="Arial" w:hAnsi="Arial" w:cs="Arial"/>
          <w:sz w:val="24"/>
          <w:szCs w:val="24"/>
        </w:rPr>
      </w:pPr>
      <w:r w:rsidRPr="008E4478">
        <w:rPr>
          <w:rFonts w:ascii="Arial" w:hAnsi="Arial" w:cs="Arial"/>
          <w:sz w:val="24"/>
          <w:szCs w:val="24"/>
        </w:rPr>
        <w:t xml:space="preserve"> </w:t>
      </w:r>
      <w:r w:rsidR="00C44494" w:rsidRPr="008E4478">
        <w:rPr>
          <w:rFonts w:ascii="Arial" w:hAnsi="Arial" w:cs="Arial"/>
          <w:sz w:val="24"/>
          <w:szCs w:val="24"/>
        </w:rPr>
        <w:t xml:space="preserve">resources </w:t>
      </w:r>
      <w:r w:rsidR="00E46260" w:rsidRPr="008E4478">
        <w:rPr>
          <w:rFonts w:ascii="Arial" w:hAnsi="Arial" w:cs="Arial"/>
          <w:sz w:val="24"/>
          <w:szCs w:val="24"/>
        </w:rPr>
        <w:t xml:space="preserve">for </w:t>
      </w:r>
      <w:r w:rsidR="00C44494" w:rsidRPr="008E4478">
        <w:rPr>
          <w:rFonts w:ascii="Arial" w:hAnsi="Arial" w:cs="Arial"/>
          <w:sz w:val="24"/>
          <w:szCs w:val="24"/>
        </w:rPr>
        <w:t>guidance</w:t>
      </w:r>
      <w:r w:rsidR="00D1263D" w:rsidRPr="008E4478">
        <w:rPr>
          <w:rFonts w:ascii="Arial" w:hAnsi="Arial" w:cs="Arial"/>
          <w:sz w:val="24"/>
          <w:szCs w:val="24"/>
        </w:rPr>
        <w:t>:</w:t>
      </w:r>
    </w:p>
    <w:p w14:paraId="5347A201" w14:textId="241E7F8D" w:rsidR="0005525B" w:rsidRPr="00C64BED" w:rsidRDefault="00A14E98" w:rsidP="00395403">
      <w:pPr>
        <w:pStyle w:val="ListParagraph"/>
        <w:numPr>
          <w:ilvl w:val="1"/>
          <w:numId w:val="17"/>
        </w:numPr>
        <w:spacing w:after="0"/>
        <w:ind w:left="1080"/>
        <w:rPr>
          <w:rFonts w:ascii="Arial" w:hAnsi="Arial" w:cs="Arial"/>
          <w:sz w:val="24"/>
          <w:szCs w:val="24"/>
        </w:rPr>
      </w:pPr>
      <w:hyperlink r:id="rId8" w:history="1">
        <w:r w:rsidR="008E4478" w:rsidRPr="007236BD">
          <w:rPr>
            <w:rStyle w:val="Hyperlink"/>
            <w:rFonts w:ascii="Arial" w:hAnsi="Arial" w:cs="Arial"/>
            <w:sz w:val="24"/>
            <w:szCs w:val="24"/>
          </w:rPr>
          <w:t>https://www.orientaltrading.com/religious-lantern-tissue-paper-craft-kit-a2-13596713.fltr?cm_mmc=social-_-product-_-pinterest-_-pinterest</w:t>
        </w:r>
      </w:hyperlink>
      <w:r w:rsidR="00C44494" w:rsidRPr="00D1263D">
        <w:rPr>
          <w:rFonts w:ascii="Arial" w:hAnsi="Arial" w:cs="Arial"/>
          <w:sz w:val="24"/>
          <w:szCs w:val="24"/>
          <w:u w:val="single"/>
        </w:rPr>
        <w:t xml:space="preserve"> </w:t>
      </w:r>
      <w:r w:rsidR="00C44494" w:rsidRPr="00D1263D">
        <w:rPr>
          <w:rFonts w:ascii="Arial" w:hAnsi="Arial" w:cs="Arial"/>
          <w:sz w:val="24"/>
          <w:szCs w:val="24"/>
        </w:rPr>
        <w:t xml:space="preserve"> </w:t>
      </w:r>
    </w:p>
    <w:p w14:paraId="124F7F67" w14:textId="7B5463CF" w:rsidR="00E46260" w:rsidRPr="00D1263D" w:rsidRDefault="00A14E98" w:rsidP="00395403">
      <w:pPr>
        <w:pStyle w:val="ListParagraph"/>
        <w:numPr>
          <w:ilvl w:val="1"/>
          <w:numId w:val="17"/>
        </w:numPr>
        <w:spacing w:after="0"/>
        <w:ind w:left="1080"/>
        <w:rPr>
          <w:rFonts w:ascii="Arial" w:hAnsi="Arial" w:cs="Arial"/>
          <w:sz w:val="24"/>
          <w:szCs w:val="24"/>
          <w:u w:val="single"/>
        </w:rPr>
      </w:pPr>
      <w:hyperlink r:id="rId9" w:anchor="paperplate" w:history="1">
        <w:r w:rsidR="008E4478" w:rsidRPr="007236BD">
          <w:rPr>
            <w:rStyle w:val="Hyperlink"/>
            <w:rFonts w:ascii="Arial" w:hAnsi="Arial" w:cs="Arial"/>
            <w:sz w:val="24"/>
            <w:szCs w:val="24"/>
          </w:rPr>
          <w:t>https://www.daniellesplace.com/html/bible_themes_l_-_m.html#paperplate</w:t>
        </w:r>
      </w:hyperlink>
    </w:p>
    <w:p w14:paraId="74840EF6" w14:textId="77777777" w:rsidR="00C44494" w:rsidRDefault="00C44494" w:rsidP="00395403">
      <w:pPr>
        <w:spacing w:after="0"/>
        <w:rPr>
          <w:rFonts w:ascii="Arial" w:hAnsi="Arial" w:cs="Arial"/>
          <w:sz w:val="24"/>
          <w:szCs w:val="24"/>
          <w:u w:val="single"/>
        </w:rPr>
      </w:pPr>
    </w:p>
    <w:p w14:paraId="72261DD0" w14:textId="77777777" w:rsidR="00E741EC" w:rsidRDefault="000C7202" w:rsidP="00C44494">
      <w:pPr>
        <w:spacing w:after="0"/>
        <w:rPr>
          <w:rFonts w:ascii="Arial" w:hAnsi="Arial" w:cs="Arial"/>
          <w:sz w:val="24"/>
          <w:szCs w:val="24"/>
        </w:rPr>
      </w:pPr>
      <w:r>
        <w:rPr>
          <w:rFonts w:ascii="Arial" w:hAnsi="Arial" w:cs="Arial"/>
          <w:sz w:val="24"/>
          <w:szCs w:val="24"/>
          <w:u w:val="single"/>
        </w:rPr>
        <w:t>Closing Prayer:</w:t>
      </w:r>
      <w:r>
        <w:rPr>
          <w:rFonts w:ascii="Arial" w:hAnsi="Arial" w:cs="Arial"/>
          <w:sz w:val="24"/>
          <w:szCs w:val="24"/>
        </w:rPr>
        <w:t xml:space="preserve"> </w:t>
      </w:r>
    </w:p>
    <w:p w14:paraId="26C33F58" w14:textId="36F50DFB" w:rsidR="00C44494" w:rsidRPr="00395403" w:rsidRDefault="00C44494" w:rsidP="00395403">
      <w:pPr>
        <w:pStyle w:val="ListParagraph"/>
        <w:numPr>
          <w:ilvl w:val="0"/>
          <w:numId w:val="20"/>
        </w:numPr>
        <w:spacing w:after="0"/>
        <w:rPr>
          <w:rFonts w:ascii="Arial" w:hAnsi="Arial" w:cs="Arial"/>
          <w:sz w:val="24"/>
          <w:szCs w:val="24"/>
        </w:rPr>
      </w:pPr>
      <w:r w:rsidRPr="00395403">
        <w:rPr>
          <w:rFonts w:ascii="Arial" w:hAnsi="Arial" w:cs="Arial"/>
          <w:sz w:val="24"/>
          <w:szCs w:val="24"/>
        </w:rPr>
        <w:t xml:space="preserve">Remind learners: </w:t>
      </w:r>
      <w:r w:rsidRPr="00395403">
        <w:rPr>
          <w:rFonts w:ascii="Arial" w:hAnsi="Arial" w:cs="Arial"/>
          <w:i/>
          <w:iCs/>
          <w:sz w:val="24"/>
          <w:szCs w:val="24"/>
        </w:rPr>
        <w:t xml:space="preserve">Let’s quiet our minds and hearts as we praise God. Praise means to honor, to admire, </w:t>
      </w:r>
      <w:proofErr w:type="gramStart"/>
      <w:r w:rsidRPr="00395403">
        <w:rPr>
          <w:rFonts w:ascii="Arial" w:hAnsi="Arial" w:cs="Arial"/>
          <w:i/>
          <w:iCs/>
          <w:sz w:val="24"/>
          <w:szCs w:val="24"/>
        </w:rPr>
        <w:t>to</w:t>
      </w:r>
      <w:proofErr w:type="gramEnd"/>
      <w:r w:rsidRPr="00395403">
        <w:rPr>
          <w:rFonts w:ascii="Arial" w:hAnsi="Arial" w:cs="Arial"/>
          <w:i/>
          <w:iCs/>
          <w:sz w:val="24"/>
          <w:szCs w:val="24"/>
        </w:rPr>
        <w:t xml:space="preserve"> look up to. One of the ways we can do this is to pray.</w:t>
      </w:r>
    </w:p>
    <w:p w14:paraId="2B61E5EA" w14:textId="77777777" w:rsidR="00C44494" w:rsidRPr="00395403" w:rsidRDefault="00C44494" w:rsidP="00395403">
      <w:pPr>
        <w:pStyle w:val="ListParagraph"/>
        <w:numPr>
          <w:ilvl w:val="0"/>
          <w:numId w:val="20"/>
        </w:numPr>
        <w:spacing w:after="0"/>
        <w:rPr>
          <w:rFonts w:ascii="Arial" w:hAnsi="Arial" w:cs="Arial"/>
          <w:sz w:val="24"/>
          <w:szCs w:val="24"/>
        </w:rPr>
      </w:pPr>
      <w:r w:rsidRPr="00395403">
        <w:rPr>
          <w:rFonts w:ascii="Arial" w:hAnsi="Arial" w:cs="Arial"/>
          <w:sz w:val="24"/>
          <w:szCs w:val="24"/>
        </w:rPr>
        <w:t>Continue to review the Sign of the Cross. Be patient as some learners may not have any practice. Remind them to always use their right hand. Explain we begin prayer with Sign of the Cross to ask for God’s grace before we pray.</w:t>
      </w:r>
    </w:p>
    <w:p w14:paraId="65BE1EC4" w14:textId="58CC0E79" w:rsidR="00C44494" w:rsidRPr="00395403" w:rsidRDefault="00C44494" w:rsidP="00C44494">
      <w:pPr>
        <w:pStyle w:val="ListParagraph"/>
        <w:numPr>
          <w:ilvl w:val="0"/>
          <w:numId w:val="20"/>
        </w:numPr>
        <w:spacing w:after="0"/>
        <w:rPr>
          <w:rFonts w:ascii="Arial" w:hAnsi="Arial" w:cs="Arial"/>
          <w:sz w:val="24"/>
          <w:szCs w:val="24"/>
        </w:rPr>
      </w:pPr>
      <w:r w:rsidRPr="00395403">
        <w:rPr>
          <w:rFonts w:ascii="Arial" w:hAnsi="Arial" w:cs="Arial"/>
          <w:sz w:val="24"/>
          <w:szCs w:val="24"/>
        </w:rPr>
        <w:t xml:space="preserve">Sign of the Cross </w:t>
      </w:r>
    </w:p>
    <w:p w14:paraId="49AF4076" w14:textId="1E906202" w:rsidR="00C44494" w:rsidRPr="00395403" w:rsidRDefault="00C44494" w:rsidP="00395403">
      <w:pPr>
        <w:pStyle w:val="ListParagraph"/>
        <w:numPr>
          <w:ilvl w:val="0"/>
          <w:numId w:val="20"/>
        </w:numPr>
        <w:spacing w:after="0"/>
        <w:rPr>
          <w:rFonts w:ascii="Arial" w:hAnsi="Arial" w:cs="Arial"/>
          <w:iCs/>
          <w:sz w:val="24"/>
          <w:szCs w:val="24"/>
        </w:rPr>
      </w:pPr>
      <w:r w:rsidRPr="00395403">
        <w:rPr>
          <w:rFonts w:ascii="Arial" w:hAnsi="Arial" w:cs="Arial"/>
          <w:i/>
          <w:sz w:val="24"/>
          <w:szCs w:val="24"/>
        </w:rPr>
        <w:t>Father God, thank you for your gift of the Bible. Help me to use your words as a light to guide my path. Amen.</w:t>
      </w:r>
    </w:p>
    <w:p w14:paraId="6348C0FD" w14:textId="77777777" w:rsidR="00C44494" w:rsidRPr="00395403" w:rsidRDefault="00C44494" w:rsidP="00395403">
      <w:pPr>
        <w:pStyle w:val="ListParagraph"/>
        <w:numPr>
          <w:ilvl w:val="0"/>
          <w:numId w:val="20"/>
        </w:numPr>
        <w:spacing w:after="0"/>
        <w:rPr>
          <w:rFonts w:ascii="Arial" w:hAnsi="Arial" w:cs="Arial"/>
          <w:iCs/>
          <w:sz w:val="24"/>
          <w:szCs w:val="24"/>
        </w:rPr>
      </w:pPr>
      <w:r w:rsidRPr="00395403">
        <w:rPr>
          <w:rFonts w:ascii="Arial" w:hAnsi="Arial" w:cs="Arial"/>
          <w:iCs/>
          <w:sz w:val="24"/>
          <w:szCs w:val="24"/>
        </w:rPr>
        <w:t>Sign of the Cross</w:t>
      </w:r>
    </w:p>
    <w:p w14:paraId="6EBBD417" w14:textId="792086BE" w:rsidR="000C7202" w:rsidRPr="000C7202" w:rsidRDefault="000C7202" w:rsidP="00DE1AA4">
      <w:pPr>
        <w:spacing w:after="0"/>
        <w:rPr>
          <w:rFonts w:ascii="Arial" w:hAnsi="Arial" w:cs="Arial"/>
          <w:i/>
          <w:sz w:val="24"/>
          <w:szCs w:val="24"/>
        </w:rPr>
      </w:pPr>
    </w:p>
    <w:p w14:paraId="26CF02AF" w14:textId="77777777" w:rsidR="001B0F3F" w:rsidRPr="001B0F3F" w:rsidRDefault="001B0F3F" w:rsidP="00DE1AA4">
      <w:pPr>
        <w:spacing w:after="0"/>
        <w:rPr>
          <w:rFonts w:ascii="Arial" w:hAnsi="Arial" w:cs="Arial"/>
          <w:sz w:val="24"/>
          <w:szCs w:val="24"/>
        </w:rPr>
      </w:pPr>
      <w:r>
        <w:rPr>
          <w:rFonts w:ascii="Arial" w:hAnsi="Arial" w:cs="Arial"/>
          <w:sz w:val="24"/>
          <w:szCs w:val="24"/>
          <w:u w:val="single"/>
        </w:rPr>
        <w:t>Circle of Grace:</w:t>
      </w:r>
      <w:r>
        <w:rPr>
          <w:rFonts w:ascii="Arial" w:hAnsi="Arial" w:cs="Arial"/>
          <w:sz w:val="24"/>
          <w:szCs w:val="24"/>
        </w:rPr>
        <w:t xml:space="preserve"> Repeat</w:t>
      </w:r>
    </w:p>
    <w:p w14:paraId="30BA3270" w14:textId="77777777" w:rsidR="006F13B2" w:rsidRDefault="006F13B2" w:rsidP="006F13B2">
      <w:pPr>
        <w:spacing w:after="0"/>
        <w:rPr>
          <w:rFonts w:ascii="Arial" w:hAnsi="Arial" w:cs="Arial"/>
          <w:sz w:val="24"/>
          <w:szCs w:val="24"/>
          <w:u w:val="single"/>
        </w:rPr>
      </w:pPr>
    </w:p>
    <w:p w14:paraId="722DCFAC" w14:textId="77777777" w:rsidR="006F13B2" w:rsidRPr="000038AF" w:rsidRDefault="006F13B2" w:rsidP="006F13B2">
      <w:pPr>
        <w:pStyle w:val="ListParagraph"/>
        <w:shd w:val="clear" w:color="auto" w:fill="D9D9D9" w:themeFill="background1" w:themeFillShade="D9"/>
        <w:spacing w:after="0"/>
        <w:ind w:left="0"/>
        <w:jc w:val="center"/>
        <w:rPr>
          <w:rFonts w:ascii="Arial" w:hAnsi="Arial" w:cs="Arial"/>
          <w:sz w:val="24"/>
          <w:szCs w:val="24"/>
        </w:rPr>
      </w:pPr>
      <w:r w:rsidRPr="00E741EC">
        <w:rPr>
          <w:rFonts w:ascii="Arial" w:hAnsi="Arial" w:cs="Arial"/>
          <w:b/>
          <w:sz w:val="28"/>
          <w:szCs w:val="28"/>
        </w:rPr>
        <w:t>Extend (Optional) – Music / Art / Crafts / Drama</w:t>
      </w:r>
    </w:p>
    <w:p w14:paraId="7F68572F" w14:textId="6284E348" w:rsidR="00DE1AA4" w:rsidRPr="00A80ABF" w:rsidRDefault="00DE1AA4" w:rsidP="00A80ABF">
      <w:pPr>
        <w:spacing w:after="0"/>
        <w:rPr>
          <w:rFonts w:ascii="Arial" w:hAnsi="Arial" w:cs="Arial"/>
          <w:bCs/>
          <w:sz w:val="24"/>
          <w:szCs w:val="24"/>
          <w:u w:val="single"/>
        </w:rPr>
      </w:pPr>
      <w:proofErr w:type="spellStart"/>
      <w:r w:rsidRPr="00A80ABF">
        <w:rPr>
          <w:rFonts w:ascii="Arial" w:eastAsia="Calibri" w:hAnsi="Arial" w:cs="Arial"/>
          <w:bCs/>
          <w:i/>
          <w:iCs/>
          <w:sz w:val="24"/>
          <w:szCs w:val="24"/>
          <w:u w:val="single"/>
        </w:rPr>
        <w:t>Allelu</w:t>
      </w:r>
      <w:proofErr w:type="spellEnd"/>
      <w:r w:rsidRPr="00A80ABF">
        <w:rPr>
          <w:rFonts w:ascii="Arial" w:eastAsia="Calibri" w:hAnsi="Arial" w:cs="Arial"/>
          <w:bCs/>
          <w:i/>
          <w:iCs/>
          <w:sz w:val="24"/>
          <w:szCs w:val="24"/>
          <w:u w:val="single"/>
        </w:rPr>
        <w:t>! Growing and Celebrating with Jesus</w:t>
      </w:r>
      <w:r w:rsidRPr="00A80ABF">
        <w:rPr>
          <w:rFonts w:eastAsia="Calibri" w:cstheme="minorHAnsi"/>
          <w:bCs/>
          <w:i/>
          <w:u w:val="single"/>
        </w:rPr>
        <w:t xml:space="preserve"> </w:t>
      </w:r>
      <w:r w:rsidRPr="00A80ABF">
        <w:rPr>
          <w:rFonts w:ascii="Arial" w:eastAsia="Calibri" w:hAnsi="Arial" w:cs="Arial"/>
          <w:bCs/>
          <w:sz w:val="24"/>
          <w:szCs w:val="24"/>
          <w:u w:val="single"/>
        </w:rPr>
        <w:t>(</w:t>
      </w:r>
      <w:r w:rsidRPr="00A80ABF">
        <w:rPr>
          <w:rFonts w:ascii="Arial" w:hAnsi="Arial" w:cs="Arial"/>
          <w:bCs/>
          <w:sz w:val="24"/>
          <w:szCs w:val="24"/>
          <w:u w:val="single"/>
        </w:rPr>
        <w:t>Our Sunday Visitor, 2011)</w:t>
      </w:r>
    </w:p>
    <w:p w14:paraId="60E5B363" w14:textId="6A8723D8" w:rsidR="00DE1AA4" w:rsidRPr="004A4A27" w:rsidRDefault="00E24390" w:rsidP="00A80ABF">
      <w:pPr>
        <w:pStyle w:val="ListParagraph"/>
        <w:numPr>
          <w:ilvl w:val="0"/>
          <w:numId w:val="21"/>
        </w:numPr>
        <w:spacing w:after="0"/>
        <w:ind w:firstLine="0"/>
        <w:rPr>
          <w:rFonts w:ascii="Arial" w:hAnsi="Arial" w:cs="Arial"/>
          <w:sz w:val="24"/>
          <w:szCs w:val="24"/>
        </w:rPr>
      </w:pPr>
      <w:r w:rsidRPr="004A4A27">
        <w:rPr>
          <w:rFonts w:ascii="Arial" w:eastAsia="Calibri" w:hAnsi="Arial" w:cs="Arial"/>
          <w:bCs/>
          <w:sz w:val="24"/>
          <w:szCs w:val="24"/>
        </w:rPr>
        <w:t xml:space="preserve"> </w:t>
      </w:r>
      <w:r w:rsidR="004A4A27" w:rsidRPr="004A4A27">
        <w:rPr>
          <w:rFonts w:ascii="Arial" w:eastAsia="Calibri" w:hAnsi="Arial" w:cs="Arial"/>
          <w:bCs/>
          <w:sz w:val="24"/>
          <w:szCs w:val="24"/>
        </w:rPr>
        <w:t>Activity “My Book of Scripture Stories” - CG 66 (Flexible use of this activity.)</w:t>
      </w:r>
    </w:p>
    <w:p w14:paraId="5D770F00" w14:textId="77777777" w:rsidR="004A4A27" w:rsidRPr="00E24390" w:rsidRDefault="004A4A27" w:rsidP="004A4A27">
      <w:pPr>
        <w:pStyle w:val="ListParagraph"/>
        <w:spacing w:after="0"/>
        <w:ind w:left="1080"/>
        <w:rPr>
          <w:rFonts w:ascii="Arial" w:hAnsi="Arial" w:cs="Arial"/>
          <w:sz w:val="24"/>
          <w:szCs w:val="24"/>
        </w:rPr>
      </w:pPr>
    </w:p>
    <w:p w14:paraId="671FCCFB" w14:textId="279D30E2" w:rsidR="00DE1AA4" w:rsidRPr="00A80ABF" w:rsidRDefault="00DE1AA4" w:rsidP="00A80ABF">
      <w:pPr>
        <w:spacing w:after="0"/>
        <w:rPr>
          <w:rFonts w:ascii="Arial" w:hAnsi="Arial" w:cs="Arial"/>
          <w:bCs/>
          <w:sz w:val="24"/>
          <w:szCs w:val="24"/>
          <w:u w:val="single"/>
        </w:rPr>
      </w:pPr>
      <w:r w:rsidRPr="00A80ABF">
        <w:rPr>
          <w:rFonts w:ascii="Arial" w:hAnsi="Arial" w:cs="Arial"/>
          <w:bCs/>
          <w:i/>
          <w:sz w:val="24"/>
          <w:szCs w:val="24"/>
          <w:u w:val="single"/>
        </w:rPr>
        <w:t xml:space="preserve">Finding God: Our Response to God’s Gifts </w:t>
      </w:r>
      <w:r w:rsidRPr="00A80ABF">
        <w:rPr>
          <w:rFonts w:ascii="Arial" w:hAnsi="Arial" w:cs="Arial"/>
          <w:bCs/>
          <w:sz w:val="24"/>
          <w:szCs w:val="24"/>
          <w:u w:val="single"/>
        </w:rPr>
        <w:t>(Loyola Press, 2018)</w:t>
      </w:r>
    </w:p>
    <w:p w14:paraId="546912A9" w14:textId="6C203C43" w:rsidR="001E05B8" w:rsidRPr="001E05B8" w:rsidRDefault="001E05B8" w:rsidP="00A80ABF">
      <w:pPr>
        <w:pStyle w:val="ListParagraph"/>
        <w:numPr>
          <w:ilvl w:val="0"/>
          <w:numId w:val="23"/>
        </w:numPr>
        <w:spacing w:after="0"/>
        <w:rPr>
          <w:rFonts w:ascii="Arial" w:hAnsi="Arial" w:cs="Arial"/>
          <w:bCs/>
          <w:sz w:val="24"/>
          <w:szCs w:val="24"/>
        </w:rPr>
      </w:pPr>
      <w:r>
        <w:rPr>
          <w:rFonts w:ascii="Arial" w:hAnsi="Arial" w:cs="Arial"/>
          <w:bCs/>
          <w:i/>
          <w:sz w:val="24"/>
          <w:szCs w:val="24"/>
        </w:rPr>
        <w:t xml:space="preserve">Amy Grant Song: Thy Word </w:t>
      </w:r>
      <w:r w:rsidR="0005525B">
        <w:rPr>
          <w:rFonts w:ascii="Arial" w:hAnsi="Arial" w:cs="Arial"/>
          <w:bCs/>
          <w:i/>
          <w:sz w:val="24"/>
          <w:szCs w:val="24"/>
        </w:rPr>
        <w:t>is a Lamp Unto My Feet</w:t>
      </w:r>
    </w:p>
    <w:p w14:paraId="4A3C9381" w14:textId="5B15E2CF" w:rsidR="001E05B8" w:rsidRPr="0005525B" w:rsidRDefault="00A14E98" w:rsidP="00F44B40">
      <w:pPr>
        <w:pStyle w:val="ListParagraph"/>
        <w:spacing w:after="0"/>
        <w:rPr>
          <w:rFonts w:ascii="Arial" w:hAnsi="Arial" w:cs="Arial"/>
          <w:bCs/>
          <w:sz w:val="24"/>
          <w:szCs w:val="24"/>
        </w:rPr>
      </w:pPr>
      <w:hyperlink r:id="rId10" w:history="1">
        <w:r w:rsidR="00F44B40" w:rsidRPr="00F93CD4">
          <w:rPr>
            <w:rStyle w:val="Hyperlink"/>
            <w:rFonts w:ascii="Arial" w:hAnsi="Arial" w:cs="Arial"/>
            <w:bCs/>
            <w:sz w:val="24"/>
            <w:szCs w:val="24"/>
          </w:rPr>
          <w:t>https://www.youtube.com/watch?v=9u_NMSH3hR8</w:t>
        </w:r>
      </w:hyperlink>
    </w:p>
    <w:p w14:paraId="7F88E8C8" w14:textId="14861EDE" w:rsidR="000458B9" w:rsidRPr="007609AA" w:rsidRDefault="000458B9" w:rsidP="00A80ABF">
      <w:pPr>
        <w:pStyle w:val="ListParagraph"/>
        <w:numPr>
          <w:ilvl w:val="0"/>
          <w:numId w:val="23"/>
        </w:numPr>
        <w:rPr>
          <w:rFonts w:ascii="Arial" w:hAnsi="Arial" w:cs="Arial"/>
          <w:bCs/>
          <w:sz w:val="24"/>
          <w:szCs w:val="24"/>
        </w:rPr>
      </w:pPr>
      <w:r>
        <w:rPr>
          <w:rFonts w:ascii="Arial" w:hAnsi="Arial" w:cs="Arial"/>
          <w:bCs/>
          <w:sz w:val="24"/>
          <w:szCs w:val="24"/>
        </w:rPr>
        <w:t xml:space="preserve">Alternate scripture </w:t>
      </w:r>
      <w:r>
        <w:rPr>
          <w:rFonts w:ascii="Arial" w:hAnsi="Arial" w:cs="Arial"/>
          <w:sz w:val="24"/>
          <w:szCs w:val="24"/>
        </w:rPr>
        <w:t>John 1:1-5 (The Word of Life)</w:t>
      </w:r>
    </w:p>
    <w:p w14:paraId="62A9D2F1" w14:textId="192CD27D" w:rsidR="00542512" w:rsidRDefault="00001CAD" w:rsidP="00A80ABF">
      <w:pPr>
        <w:pStyle w:val="ListParagraph"/>
        <w:numPr>
          <w:ilvl w:val="0"/>
          <w:numId w:val="23"/>
        </w:numPr>
        <w:rPr>
          <w:rFonts w:ascii="Arial" w:hAnsi="Arial" w:cs="Arial"/>
          <w:sz w:val="24"/>
          <w:szCs w:val="24"/>
        </w:rPr>
      </w:pPr>
      <w:r>
        <w:rPr>
          <w:rFonts w:ascii="Arial" w:hAnsi="Arial" w:cs="Arial"/>
          <w:sz w:val="24"/>
          <w:szCs w:val="24"/>
        </w:rPr>
        <w:t xml:space="preserve">Alternate scripture 2 Peter 1:21 </w:t>
      </w:r>
      <w:r w:rsidR="000458B9">
        <w:rPr>
          <w:rFonts w:ascii="Arial" w:hAnsi="Arial" w:cs="Arial"/>
          <w:sz w:val="24"/>
          <w:szCs w:val="24"/>
        </w:rPr>
        <w:t>(Holy Spirit spoke the message from God)</w:t>
      </w:r>
    </w:p>
    <w:p w14:paraId="6793CC5D" w14:textId="4036E1B3" w:rsidR="001E05B8" w:rsidRDefault="001E05B8" w:rsidP="00A80ABF">
      <w:pPr>
        <w:pStyle w:val="ListParagraph"/>
        <w:numPr>
          <w:ilvl w:val="0"/>
          <w:numId w:val="23"/>
        </w:numPr>
        <w:rPr>
          <w:rFonts w:ascii="Arial" w:hAnsi="Arial" w:cs="Arial"/>
          <w:sz w:val="24"/>
          <w:szCs w:val="24"/>
        </w:rPr>
      </w:pPr>
      <w:r>
        <w:rPr>
          <w:rFonts w:ascii="Arial" w:hAnsi="Arial" w:cs="Arial"/>
          <w:sz w:val="24"/>
          <w:szCs w:val="24"/>
        </w:rPr>
        <w:t>Loyola Press Activity: Bible Cheer</w:t>
      </w:r>
    </w:p>
    <w:p w14:paraId="147D5FE7" w14:textId="2947192A" w:rsidR="001E05B8" w:rsidRDefault="00A14E98" w:rsidP="001E05B8">
      <w:pPr>
        <w:pStyle w:val="ListParagraph"/>
        <w:ind w:left="1080"/>
        <w:rPr>
          <w:rFonts w:ascii="Arial" w:hAnsi="Arial" w:cs="Arial"/>
          <w:sz w:val="24"/>
          <w:szCs w:val="24"/>
        </w:rPr>
      </w:pPr>
      <w:hyperlink r:id="rId11" w:history="1">
        <w:r w:rsidR="001E05B8" w:rsidRPr="006E2329">
          <w:rPr>
            <w:rStyle w:val="Hyperlink"/>
            <w:rFonts w:ascii="Arial" w:hAnsi="Arial" w:cs="Arial"/>
            <w:sz w:val="24"/>
            <w:szCs w:val="24"/>
          </w:rPr>
          <w:t>https://www.loyolapress.com/faith-formation/activities/bible-cheer</w:t>
        </w:r>
      </w:hyperlink>
    </w:p>
    <w:p w14:paraId="7FB43312" w14:textId="77777777" w:rsidR="001E05B8" w:rsidRDefault="001E05B8" w:rsidP="001E05B8">
      <w:pPr>
        <w:pStyle w:val="ListParagraph"/>
        <w:ind w:left="1080"/>
        <w:rPr>
          <w:rFonts w:ascii="Arial" w:hAnsi="Arial" w:cs="Arial"/>
          <w:sz w:val="24"/>
          <w:szCs w:val="24"/>
        </w:rPr>
      </w:pPr>
    </w:p>
    <w:p w14:paraId="4E7E741A" w14:textId="362526A9" w:rsidR="000C7202" w:rsidRPr="00A80ABF" w:rsidRDefault="000C7202" w:rsidP="00566C26">
      <w:pPr>
        <w:tabs>
          <w:tab w:val="right" w:pos="10980"/>
        </w:tabs>
        <w:spacing w:after="0"/>
        <w:rPr>
          <w:rFonts w:ascii="Arial" w:hAnsi="Arial" w:cs="Arial"/>
          <w:sz w:val="24"/>
          <w:szCs w:val="24"/>
          <w:u w:val="single"/>
        </w:rPr>
      </w:pPr>
      <w:r w:rsidRPr="00A80ABF">
        <w:rPr>
          <w:rFonts w:ascii="Arial" w:hAnsi="Arial" w:cs="Arial"/>
          <w:i/>
          <w:sz w:val="24"/>
          <w:szCs w:val="24"/>
          <w:u w:val="single"/>
        </w:rPr>
        <w:t xml:space="preserve">Stories of God’s Love </w:t>
      </w:r>
      <w:r w:rsidRPr="00A80ABF">
        <w:rPr>
          <w:rFonts w:ascii="Arial" w:hAnsi="Arial" w:cs="Arial"/>
          <w:sz w:val="24"/>
          <w:szCs w:val="24"/>
          <w:u w:val="single"/>
        </w:rPr>
        <w:t>(RCLB, 2011)</w:t>
      </w:r>
      <w:r w:rsidR="00566C26">
        <w:rPr>
          <w:rFonts w:ascii="Arial" w:hAnsi="Arial" w:cs="Arial"/>
          <w:sz w:val="24"/>
          <w:szCs w:val="24"/>
          <w:u w:val="single"/>
        </w:rPr>
        <w:tab/>
      </w:r>
    </w:p>
    <w:p w14:paraId="6438D605" w14:textId="68ED02E3" w:rsidR="000C7202" w:rsidRDefault="006A562A" w:rsidP="006A562A">
      <w:pPr>
        <w:pStyle w:val="ListParagraph"/>
        <w:numPr>
          <w:ilvl w:val="0"/>
          <w:numId w:val="23"/>
        </w:numPr>
        <w:rPr>
          <w:rFonts w:ascii="Arial" w:hAnsi="Arial" w:cs="Arial"/>
          <w:sz w:val="24"/>
          <w:szCs w:val="24"/>
        </w:rPr>
      </w:pPr>
      <w:r w:rsidRPr="006A562A">
        <w:rPr>
          <w:rFonts w:ascii="Arial" w:hAnsi="Arial" w:cs="Arial"/>
          <w:sz w:val="24"/>
          <w:szCs w:val="24"/>
        </w:rPr>
        <w:t xml:space="preserve">Make </w:t>
      </w:r>
      <w:r>
        <w:rPr>
          <w:rFonts w:ascii="Arial" w:hAnsi="Arial" w:cs="Arial"/>
          <w:sz w:val="24"/>
          <w:szCs w:val="24"/>
        </w:rPr>
        <w:t xml:space="preserve">two </w:t>
      </w:r>
      <w:r w:rsidRPr="006A562A">
        <w:rPr>
          <w:rFonts w:ascii="Arial" w:hAnsi="Arial" w:cs="Arial"/>
          <w:sz w:val="24"/>
          <w:szCs w:val="24"/>
        </w:rPr>
        <w:t>Bible bookmarks (pg. 176) – one to give, one to keep</w:t>
      </w:r>
    </w:p>
    <w:p w14:paraId="6794BA2B" w14:textId="026FEB6E" w:rsidR="00266E40" w:rsidRDefault="00266E40" w:rsidP="006A562A">
      <w:pPr>
        <w:pStyle w:val="ListParagraph"/>
        <w:numPr>
          <w:ilvl w:val="0"/>
          <w:numId w:val="23"/>
        </w:numPr>
        <w:rPr>
          <w:rFonts w:ascii="Arial" w:hAnsi="Arial" w:cs="Arial"/>
          <w:sz w:val="24"/>
          <w:szCs w:val="24"/>
        </w:rPr>
      </w:pPr>
      <w:r>
        <w:rPr>
          <w:rFonts w:ascii="Arial" w:hAnsi="Arial" w:cs="Arial"/>
          <w:sz w:val="24"/>
          <w:szCs w:val="24"/>
        </w:rPr>
        <w:t xml:space="preserve">Sing the </w:t>
      </w:r>
      <w:r w:rsidRPr="00266E40">
        <w:rPr>
          <w:rFonts w:ascii="Arial" w:hAnsi="Arial" w:cs="Arial"/>
          <w:sz w:val="24"/>
          <w:szCs w:val="24"/>
        </w:rPr>
        <w:t>Eyes, Ears, Lips and Heart Song (page 176)</w:t>
      </w:r>
    </w:p>
    <w:p w14:paraId="1AA799AE" w14:textId="29C89FD0" w:rsidR="00266E40" w:rsidRDefault="00266E40" w:rsidP="006A562A">
      <w:pPr>
        <w:pStyle w:val="ListParagraph"/>
        <w:numPr>
          <w:ilvl w:val="0"/>
          <w:numId w:val="23"/>
        </w:numPr>
        <w:rPr>
          <w:rFonts w:ascii="Arial" w:hAnsi="Arial" w:cs="Arial"/>
          <w:sz w:val="24"/>
          <w:szCs w:val="24"/>
        </w:rPr>
      </w:pPr>
      <w:r>
        <w:rPr>
          <w:rFonts w:ascii="Arial" w:hAnsi="Arial" w:cs="Arial"/>
          <w:sz w:val="24"/>
          <w:szCs w:val="24"/>
        </w:rPr>
        <w:t>Sing “</w:t>
      </w:r>
      <w:r w:rsidRPr="00266E40">
        <w:rPr>
          <w:rFonts w:ascii="Arial" w:hAnsi="Arial" w:cs="Arial"/>
          <w:sz w:val="24"/>
          <w:szCs w:val="24"/>
        </w:rPr>
        <w:t>The Stories of God’s Love</w:t>
      </w:r>
      <w:r>
        <w:rPr>
          <w:rFonts w:ascii="Arial" w:hAnsi="Arial" w:cs="Arial"/>
          <w:sz w:val="24"/>
          <w:szCs w:val="24"/>
        </w:rPr>
        <w:t>” (Stories of God’s Love music CD &amp; songbook)</w:t>
      </w:r>
    </w:p>
    <w:p w14:paraId="10A7BF90" w14:textId="6AEF392E" w:rsidR="009531FB" w:rsidRDefault="009531FB" w:rsidP="006A562A">
      <w:pPr>
        <w:pStyle w:val="ListParagraph"/>
        <w:numPr>
          <w:ilvl w:val="0"/>
          <w:numId w:val="23"/>
        </w:numPr>
        <w:rPr>
          <w:rFonts w:ascii="Arial" w:hAnsi="Arial" w:cs="Arial"/>
          <w:sz w:val="24"/>
          <w:szCs w:val="24"/>
        </w:rPr>
      </w:pPr>
      <w:r>
        <w:rPr>
          <w:rFonts w:ascii="Arial" w:hAnsi="Arial" w:cs="Arial"/>
          <w:sz w:val="24"/>
          <w:szCs w:val="24"/>
        </w:rPr>
        <w:lastRenderedPageBreak/>
        <w:t xml:space="preserve">Make </w:t>
      </w:r>
      <w:r w:rsidRPr="009531FB">
        <w:rPr>
          <w:rFonts w:ascii="Arial" w:hAnsi="Arial" w:cs="Arial"/>
          <w:sz w:val="24"/>
          <w:szCs w:val="24"/>
        </w:rPr>
        <w:t>“God Loves You” placemats (pg. 108), and then donate them</w:t>
      </w:r>
      <w:r>
        <w:rPr>
          <w:rFonts w:ascii="Arial" w:hAnsi="Arial" w:cs="Arial"/>
          <w:sz w:val="24"/>
          <w:szCs w:val="24"/>
        </w:rPr>
        <w:t xml:space="preserve"> to a local nursing home</w:t>
      </w:r>
    </w:p>
    <w:p w14:paraId="66487731" w14:textId="0534F08B" w:rsidR="006A562A" w:rsidRPr="00566C26" w:rsidRDefault="004A18F9" w:rsidP="00566C26">
      <w:pPr>
        <w:spacing w:after="0"/>
        <w:rPr>
          <w:rFonts w:ascii="Arial" w:hAnsi="Arial" w:cs="Arial"/>
          <w:iCs/>
          <w:sz w:val="24"/>
          <w:szCs w:val="24"/>
          <w:u w:val="single"/>
        </w:rPr>
      </w:pPr>
      <w:r w:rsidRPr="00566C26">
        <w:rPr>
          <w:rFonts w:ascii="Arial" w:hAnsi="Arial" w:cs="Arial"/>
          <w:iCs/>
          <w:sz w:val="24"/>
          <w:szCs w:val="24"/>
          <w:u w:val="single"/>
        </w:rPr>
        <w:t>Internet / Public Resources</w:t>
      </w:r>
    </w:p>
    <w:p w14:paraId="79FE4091" w14:textId="6715DE27" w:rsidR="006A562A" w:rsidRDefault="006A562A" w:rsidP="006A562A">
      <w:pPr>
        <w:pStyle w:val="ListParagraph"/>
        <w:numPr>
          <w:ilvl w:val="0"/>
          <w:numId w:val="23"/>
        </w:numPr>
        <w:rPr>
          <w:rFonts w:ascii="Arial" w:hAnsi="Arial" w:cs="Arial"/>
          <w:sz w:val="24"/>
          <w:szCs w:val="24"/>
        </w:rPr>
      </w:pPr>
      <w:r>
        <w:rPr>
          <w:rFonts w:ascii="Arial" w:hAnsi="Arial" w:cs="Arial"/>
          <w:sz w:val="24"/>
          <w:szCs w:val="24"/>
        </w:rPr>
        <w:t xml:space="preserve">Color </w:t>
      </w:r>
      <w:r w:rsidRPr="006A562A">
        <w:rPr>
          <w:rFonts w:ascii="Arial" w:hAnsi="Arial" w:cs="Arial"/>
          <w:sz w:val="24"/>
          <w:szCs w:val="24"/>
        </w:rPr>
        <w:t>“B: Bible” , “G: Gospel”, “I: Inspiration” Letter Pages</w:t>
      </w:r>
      <w:r w:rsidR="004A18F9">
        <w:rPr>
          <w:rFonts w:ascii="Arial" w:hAnsi="Arial" w:cs="Arial"/>
          <w:sz w:val="24"/>
          <w:szCs w:val="24"/>
        </w:rPr>
        <w:t xml:space="preserve"> </w:t>
      </w:r>
      <w:r w:rsidR="004A18F9" w:rsidRPr="00413CC6">
        <w:rPr>
          <w:rFonts w:ascii="Arial" w:hAnsi="Arial" w:cs="Arial"/>
          <w:sz w:val="24"/>
          <w:szCs w:val="24"/>
        </w:rPr>
        <w:t>from Catholic Dictionary Coloring Book</w:t>
      </w:r>
    </w:p>
    <w:p w14:paraId="4CF86EA3" w14:textId="2ED63575" w:rsidR="00266E40" w:rsidRDefault="00A14E98" w:rsidP="006A562A">
      <w:pPr>
        <w:pStyle w:val="ListParagraph"/>
        <w:numPr>
          <w:ilvl w:val="0"/>
          <w:numId w:val="23"/>
        </w:numPr>
        <w:rPr>
          <w:rFonts w:ascii="Arial" w:hAnsi="Arial" w:cs="Arial"/>
          <w:sz w:val="24"/>
          <w:szCs w:val="24"/>
        </w:rPr>
      </w:pPr>
      <w:hyperlink r:id="rId12" w:history="1">
        <w:r w:rsidR="00266E40" w:rsidRPr="00266E40">
          <w:rPr>
            <w:rStyle w:val="Hyperlink"/>
            <w:rFonts w:ascii="Arial" w:hAnsi="Arial" w:cs="Arial"/>
            <w:sz w:val="24"/>
            <w:szCs w:val="24"/>
          </w:rPr>
          <w:t>DLTK Bible Maze</w:t>
        </w:r>
      </w:hyperlink>
    </w:p>
    <w:p w14:paraId="6ACD9328" w14:textId="521A8A43" w:rsidR="00266E40" w:rsidRDefault="00266E40" w:rsidP="006A562A">
      <w:pPr>
        <w:pStyle w:val="ListParagraph"/>
        <w:numPr>
          <w:ilvl w:val="0"/>
          <w:numId w:val="23"/>
        </w:numPr>
        <w:rPr>
          <w:rFonts w:ascii="Arial" w:hAnsi="Arial" w:cs="Arial"/>
          <w:sz w:val="24"/>
          <w:szCs w:val="24"/>
        </w:rPr>
      </w:pPr>
      <w:r>
        <w:rPr>
          <w:rFonts w:ascii="Arial" w:hAnsi="Arial" w:cs="Arial"/>
          <w:sz w:val="24"/>
          <w:szCs w:val="24"/>
        </w:rPr>
        <w:t xml:space="preserve">Play </w:t>
      </w:r>
      <w:hyperlink r:id="rId13" w:anchor="Disappearing_Words" w:history="1">
        <w:r w:rsidRPr="00266E40">
          <w:rPr>
            <w:rStyle w:val="Hyperlink"/>
            <w:rFonts w:ascii="Arial" w:hAnsi="Arial" w:cs="Arial"/>
            <w:sz w:val="24"/>
            <w:szCs w:val="24"/>
          </w:rPr>
          <w:t>Disappearing Words</w:t>
        </w:r>
      </w:hyperlink>
      <w:r w:rsidRPr="00266E40">
        <w:rPr>
          <w:rFonts w:ascii="Arial" w:hAnsi="Arial" w:cs="Arial"/>
          <w:sz w:val="24"/>
          <w:szCs w:val="24"/>
        </w:rPr>
        <w:t xml:space="preserve"> to memorize a verse (try Isaiah 43:5)</w:t>
      </w:r>
      <w:r>
        <w:rPr>
          <w:rFonts w:ascii="Arial" w:hAnsi="Arial" w:cs="Arial"/>
          <w:sz w:val="24"/>
          <w:szCs w:val="24"/>
        </w:rPr>
        <w:t xml:space="preserve"> from IceBreakerIdeas.com</w:t>
      </w:r>
    </w:p>
    <w:p w14:paraId="5F3704D4" w14:textId="32C99437" w:rsidR="00B4143B" w:rsidRPr="006A562A" w:rsidRDefault="00394436" w:rsidP="006A562A">
      <w:pPr>
        <w:pStyle w:val="ListParagraph"/>
        <w:numPr>
          <w:ilvl w:val="0"/>
          <w:numId w:val="23"/>
        </w:numPr>
        <w:rPr>
          <w:rFonts w:ascii="Arial" w:hAnsi="Arial" w:cs="Arial"/>
          <w:sz w:val="24"/>
          <w:szCs w:val="24"/>
        </w:rPr>
      </w:pPr>
      <w:r>
        <w:rPr>
          <w:rFonts w:ascii="Arial" w:hAnsi="Arial" w:cs="Arial"/>
          <w:sz w:val="24"/>
          <w:szCs w:val="24"/>
        </w:rPr>
        <w:t>Watch the Jesus Storybook Bible (or read the chapter) “The Story and the Song”</w:t>
      </w:r>
    </w:p>
    <w:p w14:paraId="4813AF8B" w14:textId="77777777" w:rsidR="000C7202" w:rsidRPr="001F34F3" w:rsidRDefault="000C7202" w:rsidP="001F34F3">
      <w:pPr>
        <w:rPr>
          <w:rFonts w:ascii="Arial" w:hAnsi="Arial" w:cs="Arial"/>
          <w:sz w:val="24"/>
          <w:szCs w:val="24"/>
        </w:rPr>
      </w:pPr>
    </w:p>
    <w:sectPr w:rsidR="000C7202" w:rsidRPr="001F34F3" w:rsidSect="001F34F3">
      <w:footerReference w:type="default" r:id="rId14"/>
      <w:pgSz w:w="12240" w:h="15840"/>
      <w:pgMar w:top="360" w:right="54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8A8F8D" w14:textId="77777777" w:rsidR="00A14E98" w:rsidRDefault="00A14E98" w:rsidP="0007145D">
      <w:pPr>
        <w:spacing w:after="0" w:line="240" w:lineRule="auto"/>
      </w:pPr>
      <w:r>
        <w:separator/>
      </w:r>
    </w:p>
  </w:endnote>
  <w:endnote w:type="continuationSeparator" w:id="0">
    <w:p w14:paraId="4E72707F" w14:textId="77777777" w:rsidR="00A14E98" w:rsidRDefault="00A14E98" w:rsidP="00071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2577733"/>
      <w:docPartObj>
        <w:docPartGallery w:val="Page Numbers (Bottom of Page)"/>
        <w:docPartUnique/>
      </w:docPartObj>
    </w:sdtPr>
    <w:sdtEndPr>
      <w:rPr>
        <w:noProof/>
      </w:rPr>
    </w:sdtEndPr>
    <w:sdtContent>
      <w:p w14:paraId="36FAB7A5" w14:textId="580826CB" w:rsidR="0007145D" w:rsidRDefault="0007145D">
        <w:pPr>
          <w:pStyle w:val="Footer"/>
          <w:jc w:val="center"/>
        </w:pPr>
        <w:r>
          <w:fldChar w:fldCharType="begin"/>
        </w:r>
        <w:r>
          <w:instrText xml:space="preserve"> PAGE   \* MERGEFORMAT </w:instrText>
        </w:r>
        <w:r>
          <w:fldChar w:fldCharType="separate"/>
        </w:r>
        <w:r w:rsidR="007C2B9E">
          <w:rPr>
            <w:noProof/>
          </w:rPr>
          <w:t>1</w:t>
        </w:r>
        <w:r>
          <w:rPr>
            <w:noProof/>
          </w:rPr>
          <w:fldChar w:fldCharType="end"/>
        </w:r>
      </w:p>
    </w:sdtContent>
  </w:sdt>
  <w:p w14:paraId="4DC03473" w14:textId="77777777" w:rsidR="0007145D" w:rsidRDefault="000714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AFFF5B" w14:textId="77777777" w:rsidR="00A14E98" w:rsidRDefault="00A14E98" w:rsidP="0007145D">
      <w:pPr>
        <w:spacing w:after="0" w:line="240" w:lineRule="auto"/>
      </w:pPr>
      <w:r>
        <w:separator/>
      </w:r>
    </w:p>
  </w:footnote>
  <w:footnote w:type="continuationSeparator" w:id="0">
    <w:p w14:paraId="001D61DE" w14:textId="77777777" w:rsidR="00A14E98" w:rsidRDefault="00A14E98" w:rsidP="000714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E05"/>
    <w:multiLevelType w:val="hybridMultilevel"/>
    <w:tmpl w:val="69B254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2372AB3"/>
    <w:multiLevelType w:val="hybridMultilevel"/>
    <w:tmpl w:val="8A987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E52D8"/>
    <w:multiLevelType w:val="hybridMultilevel"/>
    <w:tmpl w:val="7E04DF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2E81EAA"/>
    <w:multiLevelType w:val="hybridMultilevel"/>
    <w:tmpl w:val="399EE6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3F33F33"/>
    <w:multiLevelType w:val="hybridMultilevel"/>
    <w:tmpl w:val="031803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E80553"/>
    <w:multiLevelType w:val="hybridMultilevel"/>
    <w:tmpl w:val="35008B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D9E234D"/>
    <w:multiLevelType w:val="hybridMultilevel"/>
    <w:tmpl w:val="01FEE08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94C21AB"/>
    <w:multiLevelType w:val="hybridMultilevel"/>
    <w:tmpl w:val="12BE52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B676183"/>
    <w:multiLevelType w:val="hybridMultilevel"/>
    <w:tmpl w:val="46C8DE9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4144525"/>
    <w:multiLevelType w:val="hybridMultilevel"/>
    <w:tmpl w:val="C338F6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0F00FE0"/>
    <w:multiLevelType w:val="hybridMultilevel"/>
    <w:tmpl w:val="621AD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0495D4A"/>
    <w:multiLevelType w:val="hybridMultilevel"/>
    <w:tmpl w:val="53FEB81C"/>
    <w:lvl w:ilvl="0" w:tplc="04090001">
      <w:start w:val="1"/>
      <w:numFmt w:val="bullet"/>
      <w:lvlText w:val=""/>
      <w:lvlJc w:val="left"/>
      <w:pPr>
        <w:ind w:left="720" w:hanging="360"/>
      </w:pPr>
      <w:rPr>
        <w:rFonts w:ascii="Symbol" w:hAnsi="Symbol" w:cs="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6"/>
  </w:num>
  <w:num w:numId="3">
    <w:abstractNumId w:val="2"/>
  </w:num>
  <w:num w:numId="4">
    <w:abstractNumId w:val="21"/>
  </w:num>
  <w:num w:numId="5">
    <w:abstractNumId w:val="20"/>
  </w:num>
  <w:num w:numId="6">
    <w:abstractNumId w:val="10"/>
  </w:num>
  <w:num w:numId="7">
    <w:abstractNumId w:val="3"/>
  </w:num>
  <w:num w:numId="8">
    <w:abstractNumId w:val="0"/>
  </w:num>
  <w:num w:numId="9">
    <w:abstractNumId w:val="8"/>
  </w:num>
  <w:num w:numId="10">
    <w:abstractNumId w:val="12"/>
  </w:num>
  <w:num w:numId="11">
    <w:abstractNumId w:val="17"/>
  </w:num>
  <w:num w:numId="12">
    <w:abstractNumId w:val="7"/>
  </w:num>
  <w:num w:numId="13">
    <w:abstractNumId w:val="22"/>
  </w:num>
  <w:num w:numId="14">
    <w:abstractNumId w:val="4"/>
  </w:num>
  <w:num w:numId="15">
    <w:abstractNumId w:val="0"/>
  </w:num>
  <w:num w:numId="16">
    <w:abstractNumId w:val="6"/>
  </w:num>
  <w:num w:numId="17">
    <w:abstractNumId w:val="9"/>
  </w:num>
  <w:num w:numId="18">
    <w:abstractNumId w:val="5"/>
  </w:num>
  <w:num w:numId="19">
    <w:abstractNumId w:val="18"/>
  </w:num>
  <w:num w:numId="20">
    <w:abstractNumId w:val="14"/>
  </w:num>
  <w:num w:numId="21">
    <w:abstractNumId w:val="15"/>
  </w:num>
  <w:num w:numId="22">
    <w:abstractNumId w:val="1"/>
  </w:num>
  <w:num w:numId="23">
    <w:abstractNumId w:val="19"/>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01CAD"/>
    <w:rsid w:val="00002918"/>
    <w:rsid w:val="00010D76"/>
    <w:rsid w:val="000211C2"/>
    <w:rsid w:val="000458B9"/>
    <w:rsid w:val="0005525B"/>
    <w:rsid w:val="0007145D"/>
    <w:rsid w:val="000C7202"/>
    <w:rsid w:val="000F599E"/>
    <w:rsid w:val="0010136C"/>
    <w:rsid w:val="00114DA5"/>
    <w:rsid w:val="00193A84"/>
    <w:rsid w:val="001A4748"/>
    <w:rsid w:val="001B0F3F"/>
    <w:rsid w:val="001B3AE2"/>
    <w:rsid w:val="001E05B8"/>
    <w:rsid w:val="001F34F3"/>
    <w:rsid w:val="00213B0C"/>
    <w:rsid w:val="00242B96"/>
    <w:rsid w:val="00262D20"/>
    <w:rsid w:val="00266E40"/>
    <w:rsid w:val="00272701"/>
    <w:rsid w:val="00281554"/>
    <w:rsid w:val="00290826"/>
    <w:rsid w:val="00290C5E"/>
    <w:rsid w:val="00293321"/>
    <w:rsid w:val="002B2B02"/>
    <w:rsid w:val="002D5F3D"/>
    <w:rsid w:val="003244CA"/>
    <w:rsid w:val="00394436"/>
    <w:rsid w:val="00395403"/>
    <w:rsid w:val="003D0824"/>
    <w:rsid w:val="003D26A4"/>
    <w:rsid w:val="003E14DB"/>
    <w:rsid w:val="004058FC"/>
    <w:rsid w:val="004532B3"/>
    <w:rsid w:val="004A18F9"/>
    <w:rsid w:val="004A4A27"/>
    <w:rsid w:val="004C260C"/>
    <w:rsid w:val="004F1F40"/>
    <w:rsid w:val="005042F4"/>
    <w:rsid w:val="00541961"/>
    <w:rsid w:val="00542512"/>
    <w:rsid w:val="005669F2"/>
    <w:rsid w:val="00566C26"/>
    <w:rsid w:val="005767C3"/>
    <w:rsid w:val="00605F7C"/>
    <w:rsid w:val="00640A16"/>
    <w:rsid w:val="00650DD7"/>
    <w:rsid w:val="006A562A"/>
    <w:rsid w:val="006C45D9"/>
    <w:rsid w:val="006C7340"/>
    <w:rsid w:val="006F13B2"/>
    <w:rsid w:val="00712DF9"/>
    <w:rsid w:val="007315C4"/>
    <w:rsid w:val="007573F8"/>
    <w:rsid w:val="007609AA"/>
    <w:rsid w:val="00786B0B"/>
    <w:rsid w:val="00795C83"/>
    <w:rsid w:val="007C2B9E"/>
    <w:rsid w:val="00835C41"/>
    <w:rsid w:val="008804AA"/>
    <w:rsid w:val="008E3098"/>
    <w:rsid w:val="008E4478"/>
    <w:rsid w:val="008F2EDB"/>
    <w:rsid w:val="00911626"/>
    <w:rsid w:val="00941556"/>
    <w:rsid w:val="009531FB"/>
    <w:rsid w:val="00973068"/>
    <w:rsid w:val="009A2DBF"/>
    <w:rsid w:val="009F148A"/>
    <w:rsid w:val="00A14E98"/>
    <w:rsid w:val="00A33B7C"/>
    <w:rsid w:val="00A6614B"/>
    <w:rsid w:val="00A80ABF"/>
    <w:rsid w:val="00AA35D9"/>
    <w:rsid w:val="00AB0FD1"/>
    <w:rsid w:val="00AD0A7B"/>
    <w:rsid w:val="00B019C1"/>
    <w:rsid w:val="00B14B27"/>
    <w:rsid w:val="00B20A4D"/>
    <w:rsid w:val="00B3042C"/>
    <w:rsid w:val="00B4143B"/>
    <w:rsid w:val="00BC76CE"/>
    <w:rsid w:val="00BE61C2"/>
    <w:rsid w:val="00C103E9"/>
    <w:rsid w:val="00C1066A"/>
    <w:rsid w:val="00C44494"/>
    <w:rsid w:val="00C470DC"/>
    <w:rsid w:val="00C570E0"/>
    <w:rsid w:val="00C6137E"/>
    <w:rsid w:val="00C64BED"/>
    <w:rsid w:val="00CC5667"/>
    <w:rsid w:val="00CE32A9"/>
    <w:rsid w:val="00CE6A7A"/>
    <w:rsid w:val="00D07F63"/>
    <w:rsid w:val="00D1263D"/>
    <w:rsid w:val="00D16362"/>
    <w:rsid w:val="00D43BD4"/>
    <w:rsid w:val="00D712C9"/>
    <w:rsid w:val="00D955D7"/>
    <w:rsid w:val="00DC75CC"/>
    <w:rsid w:val="00DE1AA4"/>
    <w:rsid w:val="00DE33E3"/>
    <w:rsid w:val="00DE3690"/>
    <w:rsid w:val="00E155B4"/>
    <w:rsid w:val="00E24390"/>
    <w:rsid w:val="00E41876"/>
    <w:rsid w:val="00E46260"/>
    <w:rsid w:val="00E46B33"/>
    <w:rsid w:val="00E741EC"/>
    <w:rsid w:val="00E75D09"/>
    <w:rsid w:val="00ED3357"/>
    <w:rsid w:val="00EE4332"/>
    <w:rsid w:val="00F0007D"/>
    <w:rsid w:val="00F44B40"/>
    <w:rsid w:val="00F541D7"/>
    <w:rsid w:val="00F60EF3"/>
    <w:rsid w:val="00F6510F"/>
    <w:rsid w:val="00F93F88"/>
    <w:rsid w:val="00FD41CC"/>
    <w:rsid w:val="00FE74EB"/>
    <w:rsid w:val="00FE7577"/>
    <w:rsid w:val="00FF3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1E05B8"/>
    <w:rPr>
      <w:color w:val="0000FF" w:themeColor="hyperlink"/>
      <w:u w:val="single"/>
    </w:rPr>
  </w:style>
  <w:style w:type="character" w:customStyle="1" w:styleId="UnresolvedMention1">
    <w:name w:val="Unresolved Mention1"/>
    <w:basedOn w:val="DefaultParagraphFont"/>
    <w:uiPriority w:val="99"/>
    <w:semiHidden/>
    <w:unhideWhenUsed/>
    <w:rsid w:val="001E05B8"/>
    <w:rPr>
      <w:color w:val="605E5C"/>
      <w:shd w:val="clear" w:color="auto" w:fill="E1DFDD"/>
    </w:rPr>
  </w:style>
  <w:style w:type="paragraph" w:styleId="Header">
    <w:name w:val="header"/>
    <w:basedOn w:val="Normal"/>
    <w:link w:val="HeaderChar"/>
    <w:uiPriority w:val="99"/>
    <w:unhideWhenUsed/>
    <w:rsid w:val="000714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45D"/>
  </w:style>
  <w:style w:type="paragraph" w:styleId="Footer">
    <w:name w:val="footer"/>
    <w:basedOn w:val="Normal"/>
    <w:link w:val="FooterChar"/>
    <w:uiPriority w:val="99"/>
    <w:unhideWhenUsed/>
    <w:rsid w:val="000714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45D"/>
  </w:style>
  <w:style w:type="character" w:customStyle="1" w:styleId="UnresolvedMention">
    <w:name w:val="Unresolved Mention"/>
    <w:basedOn w:val="DefaultParagraphFont"/>
    <w:uiPriority w:val="99"/>
    <w:semiHidden/>
    <w:unhideWhenUsed/>
    <w:rsid w:val="00F44B4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1E05B8"/>
    <w:rPr>
      <w:color w:val="0000FF" w:themeColor="hyperlink"/>
      <w:u w:val="single"/>
    </w:rPr>
  </w:style>
  <w:style w:type="character" w:customStyle="1" w:styleId="UnresolvedMention1">
    <w:name w:val="Unresolved Mention1"/>
    <w:basedOn w:val="DefaultParagraphFont"/>
    <w:uiPriority w:val="99"/>
    <w:semiHidden/>
    <w:unhideWhenUsed/>
    <w:rsid w:val="001E05B8"/>
    <w:rPr>
      <w:color w:val="605E5C"/>
      <w:shd w:val="clear" w:color="auto" w:fill="E1DFDD"/>
    </w:rPr>
  </w:style>
  <w:style w:type="paragraph" w:styleId="Header">
    <w:name w:val="header"/>
    <w:basedOn w:val="Normal"/>
    <w:link w:val="HeaderChar"/>
    <w:uiPriority w:val="99"/>
    <w:unhideWhenUsed/>
    <w:rsid w:val="000714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45D"/>
  </w:style>
  <w:style w:type="paragraph" w:styleId="Footer">
    <w:name w:val="footer"/>
    <w:basedOn w:val="Normal"/>
    <w:link w:val="FooterChar"/>
    <w:uiPriority w:val="99"/>
    <w:unhideWhenUsed/>
    <w:rsid w:val="000714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45D"/>
  </w:style>
  <w:style w:type="character" w:customStyle="1" w:styleId="UnresolvedMention">
    <w:name w:val="Unresolved Mention"/>
    <w:basedOn w:val="DefaultParagraphFont"/>
    <w:uiPriority w:val="99"/>
    <w:semiHidden/>
    <w:unhideWhenUsed/>
    <w:rsid w:val="00F44B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91477">
      <w:bodyDiv w:val="1"/>
      <w:marLeft w:val="0"/>
      <w:marRight w:val="0"/>
      <w:marTop w:val="0"/>
      <w:marBottom w:val="0"/>
      <w:divBdr>
        <w:top w:val="none" w:sz="0" w:space="0" w:color="auto"/>
        <w:left w:val="none" w:sz="0" w:space="0" w:color="auto"/>
        <w:bottom w:val="none" w:sz="0" w:space="0" w:color="auto"/>
        <w:right w:val="none" w:sz="0" w:space="0" w:color="auto"/>
      </w:divBdr>
    </w:div>
    <w:div w:id="331876120">
      <w:bodyDiv w:val="1"/>
      <w:marLeft w:val="0"/>
      <w:marRight w:val="0"/>
      <w:marTop w:val="0"/>
      <w:marBottom w:val="0"/>
      <w:divBdr>
        <w:top w:val="none" w:sz="0" w:space="0" w:color="auto"/>
        <w:left w:val="none" w:sz="0" w:space="0" w:color="auto"/>
        <w:bottom w:val="none" w:sz="0" w:space="0" w:color="auto"/>
        <w:right w:val="none" w:sz="0" w:space="0" w:color="auto"/>
      </w:divBdr>
    </w:div>
    <w:div w:id="432673302">
      <w:bodyDiv w:val="1"/>
      <w:marLeft w:val="0"/>
      <w:marRight w:val="0"/>
      <w:marTop w:val="0"/>
      <w:marBottom w:val="0"/>
      <w:divBdr>
        <w:top w:val="none" w:sz="0" w:space="0" w:color="auto"/>
        <w:left w:val="none" w:sz="0" w:space="0" w:color="auto"/>
        <w:bottom w:val="none" w:sz="0" w:space="0" w:color="auto"/>
        <w:right w:val="none" w:sz="0" w:space="0" w:color="auto"/>
      </w:divBdr>
    </w:div>
    <w:div w:id="534393359">
      <w:bodyDiv w:val="1"/>
      <w:marLeft w:val="0"/>
      <w:marRight w:val="0"/>
      <w:marTop w:val="0"/>
      <w:marBottom w:val="0"/>
      <w:divBdr>
        <w:top w:val="none" w:sz="0" w:space="0" w:color="auto"/>
        <w:left w:val="none" w:sz="0" w:space="0" w:color="auto"/>
        <w:bottom w:val="none" w:sz="0" w:space="0" w:color="auto"/>
        <w:right w:val="none" w:sz="0" w:space="0" w:color="auto"/>
      </w:divBdr>
    </w:div>
    <w:div w:id="572202562">
      <w:bodyDiv w:val="1"/>
      <w:marLeft w:val="0"/>
      <w:marRight w:val="0"/>
      <w:marTop w:val="0"/>
      <w:marBottom w:val="0"/>
      <w:divBdr>
        <w:top w:val="none" w:sz="0" w:space="0" w:color="auto"/>
        <w:left w:val="none" w:sz="0" w:space="0" w:color="auto"/>
        <w:bottom w:val="none" w:sz="0" w:space="0" w:color="auto"/>
        <w:right w:val="none" w:sz="0" w:space="0" w:color="auto"/>
      </w:divBdr>
    </w:div>
    <w:div w:id="801341253">
      <w:bodyDiv w:val="1"/>
      <w:marLeft w:val="0"/>
      <w:marRight w:val="0"/>
      <w:marTop w:val="0"/>
      <w:marBottom w:val="0"/>
      <w:divBdr>
        <w:top w:val="none" w:sz="0" w:space="0" w:color="auto"/>
        <w:left w:val="none" w:sz="0" w:space="0" w:color="auto"/>
        <w:bottom w:val="none" w:sz="0" w:space="0" w:color="auto"/>
        <w:right w:val="none" w:sz="0" w:space="0" w:color="auto"/>
      </w:divBdr>
    </w:div>
    <w:div w:id="968971821">
      <w:bodyDiv w:val="1"/>
      <w:marLeft w:val="0"/>
      <w:marRight w:val="0"/>
      <w:marTop w:val="0"/>
      <w:marBottom w:val="0"/>
      <w:divBdr>
        <w:top w:val="none" w:sz="0" w:space="0" w:color="auto"/>
        <w:left w:val="none" w:sz="0" w:space="0" w:color="auto"/>
        <w:bottom w:val="none" w:sz="0" w:space="0" w:color="auto"/>
        <w:right w:val="none" w:sz="0" w:space="0" w:color="auto"/>
      </w:divBdr>
    </w:div>
    <w:div w:id="1003162896">
      <w:bodyDiv w:val="1"/>
      <w:marLeft w:val="0"/>
      <w:marRight w:val="0"/>
      <w:marTop w:val="0"/>
      <w:marBottom w:val="0"/>
      <w:divBdr>
        <w:top w:val="none" w:sz="0" w:space="0" w:color="auto"/>
        <w:left w:val="none" w:sz="0" w:space="0" w:color="auto"/>
        <w:bottom w:val="none" w:sz="0" w:space="0" w:color="auto"/>
        <w:right w:val="none" w:sz="0" w:space="0" w:color="auto"/>
      </w:divBdr>
    </w:div>
    <w:div w:id="1136070441">
      <w:bodyDiv w:val="1"/>
      <w:marLeft w:val="0"/>
      <w:marRight w:val="0"/>
      <w:marTop w:val="0"/>
      <w:marBottom w:val="0"/>
      <w:divBdr>
        <w:top w:val="none" w:sz="0" w:space="0" w:color="auto"/>
        <w:left w:val="none" w:sz="0" w:space="0" w:color="auto"/>
        <w:bottom w:val="none" w:sz="0" w:space="0" w:color="auto"/>
        <w:right w:val="none" w:sz="0" w:space="0" w:color="auto"/>
      </w:divBdr>
    </w:div>
    <w:div w:id="1208224419">
      <w:bodyDiv w:val="1"/>
      <w:marLeft w:val="0"/>
      <w:marRight w:val="0"/>
      <w:marTop w:val="0"/>
      <w:marBottom w:val="0"/>
      <w:divBdr>
        <w:top w:val="none" w:sz="0" w:space="0" w:color="auto"/>
        <w:left w:val="none" w:sz="0" w:space="0" w:color="auto"/>
        <w:bottom w:val="none" w:sz="0" w:space="0" w:color="auto"/>
        <w:right w:val="none" w:sz="0" w:space="0" w:color="auto"/>
      </w:divBdr>
    </w:div>
    <w:div w:id="1380131690">
      <w:bodyDiv w:val="1"/>
      <w:marLeft w:val="0"/>
      <w:marRight w:val="0"/>
      <w:marTop w:val="0"/>
      <w:marBottom w:val="0"/>
      <w:divBdr>
        <w:top w:val="none" w:sz="0" w:space="0" w:color="auto"/>
        <w:left w:val="none" w:sz="0" w:space="0" w:color="auto"/>
        <w:bottom w:val="none" w:sz="0" w:space="0" w:color="auto"/>
        <w:right w:val="none" w:sz="0" w:space="0" w:color="auto"/>
      </w:divBdr>
    </w:div>
    <w:div w:id="1684818523">
      <w:bodyDiv w:val="1"/>
      <w:marLeft w:val="0"/>
      <w:marRight w:val="0"/>
      <w:marTop w:val="0"/>
      <w:marBottom w:val="0"/>
      <w:divBdr>
        <w:top w:val="none" w:sz="0" w:space="0" w:color="auto"/>
        <w:left w:val="none" w:sz="0" w:space="0" w:color="auto"/>
        <w:bottom w:val="none" w:sz="0" w:space="0" w:color="auto"/>
        <w:right w:val="none" w:sz="0" w:space="0" w:color="auto"/>
      </w:divBdr>
    </w:div>
    <w:div w:id="1690372214">
      <w:bodyDiv w:val="1"/>
      <w:marLeft w:val="0"/>
      <w:marRight w:val="0"/>
      <w:marTop w:val="0"/>
      <w:marBottom w:val="0"/>
      <w:divBdr>
        <w:top w:val="none" w:sz="0" w:space="0" w:color="auto"/>
        <w:left w:val="none" w:sz="0" w:space="0" w:color="auto"/>
        <w:bottom w:val="none" w:sz="0" w:space="0" w:color="auto"/>
        <w:right w:val="none" w:sz="0" w:space="0" w:color="auto"/>
      </w:divBdr>
    </w:div>
    <w:div w:id="1832065303">
      <w:bodyDiv w:val="1"/>
      <w:marLeft w:val="0"/>
      <w:marRight w:val="0"/>
      <w:marTop w:val="0"/>
      <w:marBottom w:val="0"/>
      <w:divBdr>
        <w:top w:val="none" w:sz="0" w:space="0" w:color="auto"/>
        <w:left w:val="none" w:sz="0" w:space="0" w:color="auto"/>
        <w:bottom w:val="none" w:sz="0" w:space="0" w:color="auto"/>
        <w:right w:val="none" w:sz="0" w:space="0" w:color="auto"/>
      </w:divBdr>
    </w:div>
    <w:div w:id="199702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ientaltrading.com/religious-lantern-tissue-paper-craft-kit-a2-13596713.fltr?cm_mmc=social-_-product-_-pinterest-_-pinterest" TargetMode="External"/><Relationship Id="rId13" Type="http://schemas.openxmlformats.org/officeDocument/2006/relationships/hyperlink" Target="https://icebreakerideas.com/sunday-school-bible-game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dltk-bible.com/mazes/maze-bible.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oyolapress.com/faith-formation/activities/bible-che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9u_NMSH3hR8" TargetMode="External"/><Relationship Id="rId4" Type="http://schemas.openxmlformats.org/officeDocument/2006/relationships/settings" Target="settings.xml"/><Relationship Id="rId9" Type="http://schemas.openxmlformats.org/officeDocument/2006/relationships/hyperlink" Target="https://www.daniellesplace.com/html/bible_themes_l_-_m.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2</cp:revision>
  <dcterms:created xsi:type="dcterms:W3CDTF">2020-05-04T23:36:00Z</dcterms:created>
  <dcterms:modified xsi:type="dcterms:W3CDTF">2020-05-04T23:36:00Z</dcterms:modified>
</cp:coreProperties>
</file>